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809C8" w14:textId="77777777" w:rsidR="00F649E6" w:rsidRPr="00EC215C" w:rsidRDefault="00DB62B1" w:rsidP="00DB62B1">
      <w:pPr>
        <w:spacing w:after="0" w:line="240" w:lineRule="auto"/>
        <w:rPr>
          <w:b/>
          <w:bCs/>
        </w:rPr>
      </w:pPr>
      <w:r>
        <w:rPr>
          <w:bCs/>
        </w:rPr>
        <w:t xml:space="preserve">           </w:t>
      </w:r>
      <w:r w:rsidR="00F649E6" w:rsidRPr="00EC215C">
        <w:rPr>
          <w:b/>
          <w:bCs/>
        </w:rPr>
        <w:t xml:space="preserve">  </w:t>
      </w:r>
      <w:r w:rsidR="00F649E6" w:rsidRPr="00EC215C">
        <w:rPr>
          <w:rFonts w:ascii="Arial" w:hAnsi="Arial" w:cs="Arial"/>
          <w:b/>
          <w:bCs/>
          <w:iCs/>
        </w:rPr>
        <w:t xml:space="preserve">    </w:t>
      </w:r>
      <w:r w:rsidR="009B21DF">
        <w:rPr>
          <w:rFonts w:ascii="Arial" w:hAnsi="Arial" w:cs="Arial"/>
          <w:b/>
          <w:bCs/>
          <w:iCs/>
        </w:rPr>
        <w:t xml:space="preserve">            </w:t>
      </w:r>
      <w:r w:rsidR="00F649E6" w:rsidRPr="00EC215C">
        <w:rPr>
          <w:rFonts w:ascii="Arial" w:hAnsi="Arial" w:cs="Arial"/>
          <w:b/>
          <w:bCs/>
          <w:iCs/>
        </w:rPr>
        <w:t xml:space="preserve"> </w:t>
      </w:r>
      <w:r w:rsidR="00D6152D">
        <w:rPr>
          <w:noProof/>
        </w:rPr>
        <w:drawing>
          <wp:inline distT="0" distB="0" distL="0" distR="0" wp14:anchorId="50A7808B" wp14:editId="44FB26EB">
            <wp:extent cx="638175" cy="8382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C07D7" w14:textId="77777777" w:rsidR="00323A29" w:rsidRDefault="00323A29" w:rsidP="00F649E6">
      <w:pPr>
        <w:spacing w:after="0" w:line="240" w:lineRule="auto"/>
        <w:rPr>
          <w:rFonts w:ascii="Arial" w:hAnsi="Arial" w:cs="Arial"/>
          <w:b/>
          <w:bCs/>
          <w:iCs/>
        </w:rPr>
      </w:pPr>
    </w:p>
    <w:p w14:paraId="35656FD7" w14:textId="77777777" w:rsidR="00F649E6" w:rsidRPr="00DB62B1" w:rsidRDefault="00223A9D" w:rsidP="00F649E6">
      <w:pPr>
        <w:spacing w:after="0" w:line="240" w:lineRule="auto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  <w:lang w:val="de-DE"/>
        </w:rPr>
        <w:t xml:space="preserve">       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R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E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P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U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B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L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I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K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A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 xml:space="preserve"> H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R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V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A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T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S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K</w:t>
      </w:r>
      <w:r>
        <w:rPr>
          <w:rFonts w:ascii="Times New Roman" w:hAnsi="Times New Roman" w:cs="Times New Roman"/>
          <w:b/>
          <w:bCs/>
          <w:iCs/>
          <w:lang w:val="de-DE"/>
        </w:rPr>
        <w:t xml:space="preserve"> </w:t>
      </w:r>
      <w:r w:rsidR="00F649E6" w:rsidRPr="00DB62B1">
        <w:rPr>
          <w:rFonts w:ascii="Times New Roman" w:hAnsi="Times New Roman" w:cs="Times New Roman"/>
          <w:b/>
          <w:bCs/>
          <w:iCs/>
          <w:lang w:val="de-DE"/>
        </w:rPr>
        <w:t>A</w:t>
      </w:r>
    </w:p>
    <w:p w14:paraId="0F804F71" w14:textId="77777777" w:rsidR="00F649E6" w:rsidRPr="00DB62B1" w:rsidRDefault="00F649E6" w:rsidP="00F649E6">
      <w:pPr>
        <w:pStyle w:val="Naslov1"/>
        <w:rPr>
          <w:iCs/>
        </w:rPr>
      </w:pPr>
      <w:r w:rsidRPr="00DB62B1">
        <w:rPr>
          <w:iCs/>
          <w:lang w:val="de-DE"/>
        </w:rPr>
        <w:t>KRAPINSKO</w:t>
      </w:r>
      <w:r w:rsidRPr="00DB62B1">
        <w:rPr>
          <w:iCs/>
        </w:rPr>
        <w:t xml:space="preserve"> – </w:t>
      </w:r>
      <w:r w:rsidRPr="00DB62B1">
        <w:rPr>
          <w:iCs/>
          <w:lang w:val="de-DE"/>
        </w:rPr>
        <w:t>ZAGORSKA</w:t>
      </w:r>
      <w:r w:rsidRPr="00DB62B1">
        <w:rPr>
          <w:iCs/>
        </w:rPr>
        <w:t xml:space="preserve"> Ž</w:t>
      </w:r>
      <w:r w:rsidRPr="00DB62B1">
        <w:rPr>
          <w:iCs/>
          <w:lang w:val="de-DE"/>
        </w:rPr>
        <w:t>UPANIJA</w:t>
      </w:r>
    </w:p>
    <w:p w14:paraId="48746EB4" w14:textId="77777777" w:rsidR="00F649E6" w:rsidRPr="00DB62B1" w:rsidRDefault="00223A9D" w:rsidP="00F649E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</w:t>
      </w:r>
      <w:r w:rsidR="00F649E6" w:rsidRPr="00DB62B1">
        <w:rPr>
          <w:rFonts w:ascii="Times New Roman" w:hAnsi="Times New Roman" w:cs="Times New Roman"/>
          <w:b/>
          <w:bCs/>
        </w:rPr>
        <w:t xml:space="preserve">OPĆINA </w:t>
      </w:r>
      <w:r w:rsidR="00300191">
        <w:rPr>
          <w:rFonts w:ascii="Times New Roman" w:hAnsi="Times New Roman" w:cs="Times New Roman"/>
          <w:b/>
          <w:bCs/>
        </w:rPr>
        <w:t>PETROVSKO</w:t>
      </w:r>
    </w:p>
    <w:p w14:paraId="35C7C243" w14:textId="77777777" w:rsidR="00F649E6" w:rsidRPr="00DB62B1" w:rsidRDefault="00223A9D" w:rsidP="00F649E6">
      <w:pPr>
        <w:pStyle w:val="Naslov1"/>
      </w:pPr>
      <w:r>
        <w:t xml:space="preserve">               </w:t>
      </w:r>
      <w:r w:rsidR="00F649E6" w:rsidRPr="00DB62B1">
        <w:t>OPĆINSKO VIJEĆE</w:t>
      </w:r>
    </w:p>
    <w:p w14:paraId="4B745A22" w14:textId="5A7D9AF3" w:rsidR="00F649E6" w:rsidRPr="00B96D6E" w:rsidRDefault="00F649E6" w:rsidP="00F649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745">
        <w:rPr>
          <w:rFonts w:ascii="Times New Roman" w:hAnsi="Times New Roman" w:cs="Times New Roman"/>
        </w:rPr>
        <w:t xml:space="preserve">KLASA: </w:t>
      </w:r>
      <w:r w:rsidR="009B21DF" w:rsidRPr="00B96D6E">
        <w:rPr>
          <w:rFonts w:ascii="Times New Roman" w:hAnsi="Times New Roman" w:cs="Times New Roman"/>
        </w:rPr>
        <w:t>350-01/</w:t>
      </w:r>
      <w:r w:rsidR="00B96D6E" w:rsidRPr="00B96D6E">
        <w:rPr>
          <w:rFonts w:ascii="Times New Roman" w:hAnsi="Times New Roman" w:cs="Times New Roman"/>
        </w:rPr>
        <w:t>21</w:t>
      </w:r>
      <w:r w:rsidR="009B21DF" w:rsidRPr="00B96D6E">
        <w:rPr>
          <w:rFonts w:ascii="Times New Roman" w:hAnsi="Times New Roman" w:cs="Times New Roman"/>
        </w:rPr>
        <w:t>-01/01</w:t>
      </w:r>
    </w:p>
    <w:p w14:paraId="49B2A35E" w14:textId="4F0ADA4A" w:rsidR="00F649E6" w:rsidRPr="00B96D6E" w:rsidRDefault="00F649E6" w:rsidP="00F649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6D6E">
        <w:rPr>
          <w:rFonts w:ascii="Times New Roman" w:hAnsi="Times New Roman" w:cs="Times New Roman"/>
        </w:rPr>
        <w:t>UR</w:t>
      </w:r>
      <w:r w:rsidR="00223A9D" w:rsidRPr="00B96D6E">
        <w:rPr>
          <w:rFonts w:ascii="Times New Roman" w:hAnsi="Times New Roman" w:cs="Times New Roman"/>
        </w:rPr>
        <w:t>BROJ:</w:t>
      </w:r>
      <w:r w:rsidR="001F0745" w:rsidRPr="00B96D6E">
        <w:rPr>
          <w:rFonts w:ascii="Times New Roman" w:hAnsi="Times New Roman" w:cs="Times New Roman"/>
        </w:rPr>
        <w:t xml:space="preserve"> </w:t>
      </w:r>
      <w:r w:rsidR="00223A9D" w:rsidRPr="00B96D6E">
        <w:rPr>
          <w:rFonts w:ascii="Times New Roman" w:hAnsi="Times New Roman" w:cs="Times New Roman"/>
        </w:rPr>
        <w:t>2140/03-01</w:t>
      </w:r>
      <w:r w:rsidR="00B96D6E" w:rsidRPr="00B96D6E">
        <w:rPr>
          <w:rFonts w:ascii="Times New Roman" w:hAnsi="Times New Roman" w:cs="Times New Roman"/>
        </w:rPr>
        <w:t>-21</w:t>
      </w:r>
      <w:r w:rsidR="00223A9D" w:rsidRPr="00B96D6E">
        <w:rPr>
          <w:rFonts w:ascii="Times New Roman" w:hAnsi="Times New Roman" w:cs="Times New Roman"/>
        </w:rPr>
        <w:t>-1</w:t>
      </w:r>
      <w:r w:rsidRPr="00B96D6E">
        <w:rPr>
          <w:rFonts w:ascii="Times New Roman" w:hAnsi="Times New Roman" w:cs="Times New Roman"/>
        </w:rPr>
        <w:t xml:space="preserve"> </w:t>
      </w:r>
    </w:p>
    <w:p w14:paraId="65321EE5" w14:textId="340467E5" w:rsidR="00F649E6" w:rsidRPr="00B96D6E" w:rsidRDefault="00300191" w:rsidP="00F649E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B96D6E">
        <w:rPr>
          <w:rFonts w:ascii="Times New Roman" w:hAnsi="Times New Roman" w:cs="Times New Roman"/>
        </w:rPr>
        <w:t>Petrovsko</w:t>
      </w:r>
      <w:proofErr w:type="spellEnd"/>
      <w:r w:rsidR="00223A9D" w:rsidRPr="00B96D6E">
        <w:rPr>
          <w:rFonts w:ascii="Times New Roman" w:hAnsi="Times New Roman" w:cs="Times New Roman"/>
        </w:rPr>
        <w:t xml:space="preserve">, </w:t>
      </w:r>
      <w:r w:rsidR="00273C95">
        <w:rPr>
          <w:rFonts w:ascii="Times New Roman" w:hAnsi="Times New Roman" w:cs="Times New Roman"/>
        </w:rPr>
        <w:t>23.</w:t>
      </w:r>
      <w:r w:rsidR="00B96D6E" w:rsidRPr="00B96D6E">
        <w:rPr>
          <w:rFonts w:ascii="Times New Roman" w:hAnsi="Times New Roman" w:cs="Times New Roman"/>
        </w:rPr>
        <w:t xml:space="preserve"> ožujka 2021.</w:t>
      </w:r>
      <w:r w:rsidR="00223A9D" w:rsidRPr="00B96D6E">
        <w:rPr>
          <w:rFonts w:ascii="Times New Roman" w:hAnsi="Times New Roman" w:cs="Times New Roman"/>
        </w:rPr>
        <w:t xml:space="preserve">  </w:t>
      </w:r>
    </w:p>
    <w:p w14:paraId="4ED8178C" w14:textId="77777777" w:rsidR="00F649E6" w:rsidRDefault="00F649E6" w:rsidP="00F649E6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530C4653" w14:textId="77777777" w:rsidR="00DB62B1" w:rsidRPr="00F649E6" w:rsidRDefault="00DB62B1" w:rsidP="00F649E6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18F2D0A5" w14:textId="78FB0776" w:rsidR="00F649E6" w:rsidRPr="00B96D6E" w:rsidRDefault="00260E0D" w:rsidP="00F64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1635">
        <w:rPr>
          <w:rFonts w:ascii="Times New Roman" w:hAnsi="Times New Roman" w:cs="Times New Roman"/>
          <w:color w:val="000000"/>
          <w:sz w:val="24"/>
          <w:szCs w:val="24"/>
        </w:rPr>
        <w:t>Na temelju članka 86. Zakona o prostornom uređenju ("Narodne novine</w:t>
      </w:r>
      <w:r w:rsidR="00F649E6" w:rsidRPr="00991635">
        <w:rPr>
          <w:rFonts w:ascii="Times New Roman" w:hAnsi="Times New Roman" w:cs="Times New Roman"/>
          <w:color w:val="000000"/>
          <w:sz w:val="24"/>
          <w:szCs w:val="24"/>
        </w:rPr>
        <w:t>" broj 153/13</w:t>
      </w:r>
      <w:r w:rsidR="00B96D6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60DC2" w:rsidRPr="0099163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649E6" w:rsidRPr="00991635">
        <w:rPr>
          <w:rFonts w:ascii="Times New Roman" w:hAnsi="Times New Roman" w:cs="Times New Roman"/>
          <w:color w:val="000000"/>
          <w:sz w:val="24"/>
          <w:szCs w:val="24"/>
        </w:rPr>
        <w:t xml:space="preserve"> 65/17</w:t>
      </w:r>
      <w:r w:rsidR="00B96D6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60DC2" w:rsidRPr="009916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60DC2" w:rsidRPr="00B96D6E">
        <w:rPr>
          <w:rFonts w:ascii="Times New Roman" w:hAnsi="Times New Roman" w:cs="Times New Roman"/>
          <w:sz w:val="24"/>
          <w:szCs w:val="24"/>
        </w:rPr>
        <w:t>114/18</w:t>
      </w:r>
      <w:r w:rsidR="00B96D6E" w:rsidRPr="00B96D6E">
        <w:rPr>
          <w:rFonts w:ascii="Times New Roman" w:hAnsi="Times New Roman" w:cs="Times New Roman"/>
          <w:sz w:val="24"/>
          <w:szCs w:val="24"/>
        </w:rPr>
        <w:t>.</w:t>
      </w:r>
      <w:r w:rsidR="00760DC2" w:rsidRPr="00B96D6E">
        <w:rPr>
          <w:rFonts w:ascii="Times New Roman" w:hAnsi="Times New Roman" w:cs="Times New Roman"/>
          <w:sz w:val="24"/>
          <w:szCs w:val="24"/>
        </w:rPr>
        <w:t>, 39/19</w:t>
      </w:r>
      <w:r w:rsidR="00B96D6E" w:rsidRPr="00B96D6E">
        <w:rPr>
          <w:rFonts w:ascii="Times New Roman" w:hAnsi="Times New Roman" w:cs="Times New Roman"/>
          <w:sz w:val="24"/>
          <w:szCs w:val="24"/>
        </w:rPr>
        <w:t xml:space="preserve">. i </w:t>
      </w:r>
      <w:r w:rsidR="00760DC2" w:rsidRPr="00B96D6E">
        <w:rPr>
          <w:rFonts w:ascii="Times New Roman" w:hAnsi="Times New Roman" w:cs="Times New Roman"/>
          <w:sz w:val="24"/>
          <w:szCs w:val="24"/>
        </w:rPr>
        <w:t>98/19</w:t>
      </w:r>
      <w:r w:rsidR="00B96D6E" w:rsidRPr="00B96D6E">
        <w:rPr>
          <w:rFonts w:ascii="Times New Roman" w:hAnsi="Times New Roman" w:cs="Times New Roman"/>
          <w:sz w:val="24"/>
          <w:szCs w:val="24"/>
        </w:rPr>
        <w:t>.</w:t>
      </w:r>
      <w:r w:rsidR="00F649E6" w:rsidRPr="00B96D6E">
        <w:rPr>
          <w:rFonts w:ascii="Times New Roman" w:hAnsi="Times New Roman" w:cs="Times New Roman"/>
          <w:sz w:val="24"/>
          <w:szCs w:val="24"/>
        </w:rPr>
        <w:t xml:space="preserve">) </w:t>
      </w:r>
      <w:r w:rsidRPr="00B96D6E">
        <w:rPr>
          <w:rFonts w:ascii="Times New Roman" w:hAnsi="Times New Roman" w:cs="Times New Roman"/>
          <w:sz w:val="24"/>
          <w:szCs w:val="24"/>
        </w:rPr>
        <w:t xml:space="preserve"> </w:t>
      </w:r>
      <w:r w:rsidR="00F649E6" w:rsidRPr="00991635">
        <w:rPr>
          <w:rFonts w:ascii="Times New Roman" w:hAnsi="Times New Roman" w:cs="Times New Roman"/>
          <w:sz w:val="24"/>
          <w:szCs w:val="24"/>
        </w:rPr>
        <w:t xml:space="preserve">i članka </w:t>
      </w:r>
      <w:r w:rsidR="00300191" w:rsidRPr="00991635">
        <w:rPr>
          <w:rFonts w:ascii="Times New Roman" w:hAnsi="Times New Roman" w:cs="Times New Roman"/>
          <w:sz w:val="24"/>
          <w:szCs w:val="24"/>
        </w:rPr>
        <w:t>15</w:t>
      </w:r>
      <w:r w:rsidR="00F649E6" w:rsidRPr="00991635">
        <w:rPr>
          <w:rFonts w:ascii="Times New Roman" w:hAnsi="Times New Roman" w:cs="Times New Roman"/>
          <w:sz w:val="24"/>
          <w:szCs w:val="24"/>
        </w:rPr>
        <w:t xml:space="preserve">. Statuta Općine </w:t>
      </w:r>
      <w:proofErr w:type="spellStart"/>
      <w:r w:rsidR="00300191" w:rsidRPr="00991635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F649E6" w:rsidRPr="00991635">
        <w:rPr>
          <w:rFonts w:ascii="Times New Roman" w:hAnsi="Times New Roman" w:cs="Times New Roman"/>
          <w:sz w:val="24"/>
          <w:szCs w:val="24"/>
        </w:rPr>
        <w:t xml:space="preserve"> («Službeni glasnik» Krapinsko-zagorske županije br. </w:t>
      </w:r>
      <w:r w:rsidR="00300191" w:rsidRPr="00991635">
        <w:rPr>
          <w:rFonts w:ascii="Times New Roman" w:hAnsi="Times New Roman" w:cs="Times New Roman"/>
          <w:sz w:val="24"/>
          <w:szCs w:val="24"/>
        </w:rPr>
        <w:t>10/13</w:t>
      </w:r>
      <w:r w:rsidR="00A00405" w:rsidRPr="00991635">
        <w:rPr>
          <w:rFonts w:ascii="Times New Roman" w:hAnsi="Times New Roman" w:cs="Times New Roman"/>
          <w:sz w:val="24"/>
          <w:szCs w:val="24"/>
        </w:rPr>
        <w:t>.</w:t>
      </w:r>
      <w:r w:rsidR="00B96D6E">
        <w:rPr>
          <w:rFonts w:ascii="Times New Roman" w:hAnsi="Times New Roman" w:cs="Times New Roman"/>
          <w:sz w:val="24"/>
          <w:szCs w:val="24"/>
        </w:rPr>
        <w:t>,</w:t>
      </w:r>
      <w:r w:rsidR="00A00405" w:rsidRPr="00991635">
        <w:rPr>
          <w:rFonts w:ascii="Times New Roman" w:hAnsi="Times New Roman" w:cs="Times New Roman"/>
          <w:sz w:val="24"/>
          <w:szCs w:val="24"/>
        </w:rPr>
        <w:t xml:space="preserve"> 12/18</w:t>
      </w:r>
      <w:r w:rsidR="00B96D6E">
        <w:rPr>
          <w:rFonts w:ascii="Times New Roman" w:hAnsi="Times New Roman" w:cs="Times New Roman"/>
          <w:sz w:val="24"/>
          <w:szCs w:val="24"/>
        </w:rPr>
        <w:t xml:space="preserve"> i 6/20</w:t>
      </w:r>
      <w:r w:rsidR="00A00405" w:rsidRPr="00991635">
        <w:rPr>
          <w:rFonts w:ascii="Times New Roman" w:hAnsi="Times New Roman" w:cs="Times New Roman"/>
          <w:sz w:val="24"/>
          <w:szCs w:val="24"/>
        </w:rPr>
        <w:t>.</w:t>
      </w:r>
      <w:r w:rsidR="00F649E6" w:rsidRPr="00991635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proofErr w:type="spellStart"/>
      <w:r w:rsidR="00300191" w:rsidRPr="00991635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F649E6" w:rsidRPr="00991635">
        <w:rPr>
          <w:rFonts w:ascii="Times New Roman" w:hAnsi="Times New Roman" w:cs="Times New Roman"/>
          <w:sz w:val="24"/>
          <w:szCs w:val="24"/>
        </w:rPr>
        <w:t xml:space="preserve"> na </w:t>
      </w:r>
      <w:r w:rsidR="00B96D6E" w:rsidRPr="00B96D6E">
        <w:rPr>
          <w:rFonts w:ascii="Times New Roman" w:hAnsi="Times New Roman" w:cs="Times New Roman"/>
          <w:sz w:val="24"/>
          <w:szCs w:val="24"/>
        </w:rPr>
        <w:t>26</w:t>
      </w:r>
      <w:r w:rsidR="00F649E6" w:rsidRPr="00B96D6E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73C95">
        <w:rPr>
          <w:rFonts w:ascii="Times New Roman" w:hAnsi="Times New Roman" w:cs="Times New Roman"/>
          <w:sz w:val="24"/>
          <w:szCs w:val="24"/>
        </w:rPr>
        <w:t xml:space="preserve">23. </w:t>
      </w:r>
      <w:r w:rsidR="00B96D6E" w:rsidRPr="00B96D6E">
        <w:rPr>
          <w:rFonts w:ascii="Times New Roman" w:hAnsi="Times New Roman" w:cs="Times New Roman"/>
          <w:sz w:val="24"/>
          <w:szCs w:val="24"/>
        </w:rPr>
        <w:t xml:space="preserve">ožujka </w:t>
      </w:r>
      <w:r w:rsidR="009B21DF" w:rsidRPr="00B96D6E">
        <w:rPr>
          <w:rFonts w:ascii="Times New Roman" w:hAnsi="Times New Roman" w:cs="Times New Roman"/>
          <w:sz w:val="24"/>
          <w:szCs w:val="24"/>
        </w:rPr>
        <w:t xml:space="preserve"> 20</w:t>
      </w:r>
      <w:r w:rsidR="00B96D6E" w:rsidRPr="00B96D6E">
        <w:rPr>
          <w:rFonts w:ascii="Times New Roman" w:hAnsi="Times New Roman" w:cs="Times New Roman"/>
          <w:sz w:val="24"/>
          <w:szCs w:val="24"/>
        </w:rPr>
        <w:t>21</w:t>
      </w:r>
      <w:r w:rsidR="009B21DF" w:rsidRPr="00B96D6E">
        <w:rPr>
          <w:rFonts w:ascii="Times New Roman" w:hAnsi="Times New Roman" w:cs="Times New Roman"/>
          <w:sz w:val="24"/>
          <w:szCs w:val="24"/>
        </w:rPr>
        <w:t>. godine,</w:t>
      </w:r>
      <w:r w:rsidR="00F649E6" w:rsidRPr="00B96D6E">
        <w:rPr>
          <w:rFonts w:ascii="Times New Roman" w:hAnsi="Times New Roman" w:cs="Times New Roman"/>
          <w:sz w:val="24"/>
          <w:szCs w:val="24"/>
        </w:rPr>
        <w:t xml:space="preserve">  donijelo </w:t>
      </w:r>
      <w:r w:rsidR="00302E58" w:rsidRPr="00B96D6E">
        <w:rPr>
          <w:rFonts w:ascii="Times New Roman" w:hAnsi="Times New Roman" w:cs="Times New Roman"/>
          <w:sz w:val="24"/>
          <w:szCs w:val="24"/>
        </w:rPr>
        <w:t>je</w:t>
      </w:r>
    </w:p>
    <w:p w14:paraId="363B1266" w14:textId="77777777" w:rsidR="00DB62B1" w:rsidRPr="00B96D6E" w:rsidRDefault="00DB62B1" w:rsidP="00F649E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133D9F56" w14:textId="77777777" w:rsidR="00F649E6" w:rsidRPr="00F649E6" w:rsidRDefault="00F649E6" w:rsidP="00F649E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E165646" w14:textId="77777777" w:rsidR="00260E0D" w:rsidRPr="00323A29" w:rsidRDefault="00260E0D" w:rsidP="00F649E6">
      <w:pPr>
        <w:pStyle w:val="StandardWeb"/>
        <w:spacing w:before="0" w:beforeAutospacing="0" w:after="0" w:afterAutospacing="0"/>
        <w:jc w:val="center"/>
        <w:rPr>
          <w:b/>
          <w:color w:val="000000"/>
        </w:rPr>
      </w:pPr>
      <w:r w:rsidRPr="00323A29">
        <w:rPr>
          <w:b/>
          <w:color w:val="000000"/>
        </w:rPr>
        <w:t>ODLUKU</w:t>
      </w:r>
      <w:r w:rsidR="00694C5B" w:rsidRPr="00323A29">
        <w:rPr>
          <w:b/>
          <w:color w:val="000000"/>
        </w:rPr>
        <w:t xml:space="preserve"> O IZRADI</w:t>
      </w:r>
    </w:p>
    <w:p w14:paraId="79F87F76" w14:textId="77777777" w:rsidR="00694C5B" w:rsidRDefault="00300191" w:rsidP="00694C5B">
      <w:pPr>
        <w:pStyle w:val="StandardWeb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IV.</w:t>
      </w:r>
      <w:r w:rsidR="00260E0D" w:rsidRPr="00F649E6">
        <w:rPr>
          <w:color w:val="000000"/>
        </w:rPr>
        <w:t xml:space="preserve"> izmjena i dopuna</w:t>
      </w:r>
      <w:r w:rsidR="00694C5B">
        <w:rPr>
          <w:color w:val="000000"/>
        </w:rPr>
        <w:t xml:space="preserve"> </w:t>
      </w:r>
      <w:r w:rsidR="00260E0D" w:rsidRPr="00F649E6">
        <w:rPr>
          <w:color w:val="000000"/>
        </w:rPr>
        <w:t xml:space="preserve">Prostornog plana uređenja </w:t>
      </w:r>
      <w:r w:rsidR="00F649E6">
        <w:rPr>
          <w:color w:val="000000"/>
        </w:rPr>
        <w:t xml:space="preserve">Općine </w:t>
      </w:r>
      <w:proofErr w:type="spellStart"/>
      <w:r>
        <w:rPr>
          <w:color w:val="000000"/>
        </w:rPr>
        <w:t>Petrovsko</w:t>
      </w:r>
      <w:proofErr w:type="spellEnd"/>
    </w:p>
    <w:p w14:paraId="4D3ECF5F" w14:textId="77777777" w:rsidR="00694C5B" w:rsidRDefault="00694C5B" w:rsidP="00694C5B">
      <w:pPr>
        <w:pStyle w:val="StandardWeb"/>
        <w:spacing w:before="0" w:beforeAutospacing="0" w:after="0" w:afterAutospacing="0"/>
        <w:ind w:left="708" w:firstLine="708"/>
        <w:rPr>
          <w:color w:val="000000"/>
        </w:rPr>
      </w:pPr>
    </w:p>
    <w:p w14:paraId="7DA652F0" w14:textId="77777777" w:rsidR="00DB62B1" w:rsidRDefault="00DB62B1" w:rsidP="00694C5B">
      <w:pPr>
        <w:pStyle w:val="StandardWeb"/>
        <w:spacing w:before="0" w:beforeAutospacing="0" w:after="0" w:afterAutospacing="0"/>
        <w:ind w:left="708" w:firstLine="708"/>
        <w:rPr>
          <w:color w:val="000000"/>
        </w:rPr>
      </w:pPr>
    </w:p>
    <w:p w14:paraId="70C8C2D0" w14:textId="77777777" w:rsidR="00260E0D" w:rsidRPr="00FD5C06" w:rsidRDefault="00260E0D" w:rsidP="00F649E6">
      <w:pPr>
        <w:pStyle w:val="StandardWeb"/>
        <w:rPr>
          <w:b/>
          <w:color w:val="000000"/>
        </w:rPr>
      </w:pPr>
      <w:r w:rsidRPr="00FD5C06">
        <w:rPr>
          <w:b/>
          <w:color w:val="000000"/>
        </w:rPr>
        <w:t>Predmet Odluke i polazne odredbe</w:t>
      </w:r>
    </w:p>
    <w:p w14:paraId="60E688B1" w14:textId="77777777" w:rsidR="00260E0D" w:rsidRPr="00F649E6" w:rsidRDefault="00260E0D" w:rsidP="00F649E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1.</w:t>
      </w:r>
    </w:p>
    <w:p w14:paraId="0716D422" w14:textId="77777777" w:rsidR="00260E0D" w:rsidRPr="00F649E6" w:rsidRDefault="00260E0D" w:rsidP="00F649E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Ovom Odlukom </w:t>
      </w:r>
      <w:r w:rsidR="00FD5C06">
        <w:rPr>
          <w:color w:val="000000"/>
        </w:rPr>
        <w:t xml:space="preserve">Općina </w:t>
      </w:r>
      <w:proofErr w:type="spellStart"/>
      <w:r w:rsidR="00300191">
        <w:rPr>
          <w:color w:val="000000"/>
        </w:rPr>
        <w:t>Petrovsko</w:t>
      </w:r>
      <w:proofErr w:type="spellEnd"/>
      <w:r w:rsidRPr="00F649E6">
        <w:rPr>
          <w:color w:val="000000"/>
        </w:rPr>
        <w:t xml:space="preserve"> pokreće postupak izrade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Izmjena i dopuna Prostornog plana uređenja </w:t>
      </w:r>
      <w:r w:rsidR="00F649E6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Pr="00F649E6">
        <w:rPr>
          <w:color w:val="000000"/>
        </w:rPr>
        <w:t xml:space="preserve"> ("Službeni glasnik Krapinsko-zagorske županije" broj</w:t>
      </w:r>
      <w:r w:rsidR="00CC5DBB">
        <w:rPr>
          <w:color w:val="000000"/>
        </w:rPr>
        <w:t>:</w:t>
      </w:r>
      <w:r w:rsidR="00A01DCA">
        <w:t xml:space="preserve"> </w:t>
      </w:r>
      <w:bookmarkStart w:id="0" w:name="_Hlk1374706"/>
      <w:r w:rsidR="00A01DCA">
        <w:t>17A/05</w:t>
      </w:r>
      <w:r w:rsidR="00CC5DBB">
        <w:t>.</w:t>
      </w:r>
      <w:r w:rsidR="00A01DCA">
        <w:t>, 20/07, 4/11</w:t>
      </w:r>
      <w:r w:rsidR="00CC5DBB">
        <w:t>.,</w:t>
      </w:r>
      <w:r w:rsidR="00A01DCA">
        <w:t xml:space="preserve"> 11/12</w:t>
      </w:r>
      <w:r w:rsidR="00CC5DBB">
        <w:t>. i 24/15</w:t>
      </w:r>
      <w:bookmarkEnd w:id="0"/>
      <w:r w:rsidR="00CC5DBB">
        <w:t>.</w:t>
      </w:r>
      <w:r w:rsidR="00A01DCA">
        <w:t>)</w:t>
      </w:r>
      <w:r w:rsidR="00694C5B">
        <w:rPr>
          <w:color w:val="000000"/>
        </w:rPr>
        <w:t xml:space="preserve"> , </w:t>
      </w:r>
      <w:r w:rsidRPr="00F649E6">
        <w:rPr>
          <w:color w:val="000000"/>
        </w:rPr>
        <w:t xml:space="preserve">dalje u tekstu: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>zmjene i dopune P</w:t>
      </w:r>
      <w:r w:rsidR="00F649E6">
        <w:rPr>
          <w:color w:val="000000"/>
        </w:rPr>
        <w:t>PUO</w:t>
      </w:r>
      <w:r w:rsidR="00694C5B">
        <w:rPr>
          <w:color w:val="000000"/>
        </w:rPr>
        <w:t>.</w:t>
      </w:r>
    </w:p>
    <w:p w14:paraId="11D4CA10" w14:textId="77777777" w:rsidR="00260E0D" w:rsidRPr="00F649E6" w:rsidRDefault="00260E0D" w:rsidP="00F649E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>Ovom Odlukom utvrđuju se osnovna polazišta i ciljevi na temelju k</w:t>
      </w:r>
      <w:r w:rsidR="00694C5B">
        <w:rPr>
          <w:color w:val="000000"/>
        </w:rPr>
        <w:t xml:space="preserve">ojih će se izraditi i donijeti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>zmjene i dopune P</w:t>
      </w:r>
      <w:r w:rsidR="00F649E6">
        <w:rPr>
          <w:color w:val="000000"/>
        </w:rPr>
        <w:t>PUO</w:t>
      </w:r>
      <w:r w:rsidR="00694C5B">
        <w:rPr>
          <w:color w:val="000000"/>
        </w:rPr>
        <w:t>.</w:t>
      </w:r>
    </w:p>
    <w:p w14:paraId="2B5873A6" w14:textId="77777777" w:rsidR="00260E0D" w:rsidRPr="00F649E6" w:rsidRDefault="00260E0D" w:rsidP="00F649E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Nositelj izrade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F649E6">
        <w:rPr>
          <w:color w:val="000000"/>
        </w:rPr>
        <w:t>PUO</w:t>
      </w:r>
      <w:r w:rsidRPr="00F649E6">
        <w:rPr>
          <w:color w:val="000000"/>
        </w:rPr>
        <w:t xml:space="preserve"> je </w:t>
      </w:r>
      <w:r w:rsidR="00F649E6">
        <w:rPr>
          <w:color w:val="000000"/>
        </w:rPr>
        <w:t>Jedinstveni u</w:t>
      </w:r>
      <w:r w:rsidRPr="00F649E6">
        <w:rPr>
          <w:color w:val="000000"/>
        </w:rPr>
        <w:t xml:space="preserve">pravni odjel </w:t>
      </w:r>
      <w:r w:rsidR="00F649E6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F649E6">
        <w:rPr>
          <w:color w:val="000000"/>
        </w:rPr>
        <w:t xml:space="preserve"> (</w:t>
      </w:r>
      <w:r w:rsidRPr="00F649E6">
        <w:rPr>
          <w:color w:val="000000"/>
        </w:rPr>
        <w:t xml:space="preserve"> dalje u tekstu: Nositelj</w:t>
      </w:r>
      <w:r w:rsidR="00DB62B1">
        <w:rPr>
          <w:color w:val="000000"/>
        </w:rPr>
        <w:t>)</w:t>
      </w:r>
      <w:r w:rsidRPr="00F649E6">
        <w:rPr>
          <w:color w:val="000000"/>
        </w:rPr>
        <w:t>.</w:t>
      </w:r>
    </w:p>
    <w:p w14:paraId="7B5964BE" w14:textId="77777777" w:rsidR="00260E0D" w:rsidRPr="00FD5C06" w:rsidRDefault="00260E0D" w:rsidP="00F649E6">
      <w:pPr>
        <w:pStyle w:val="StandardWeb"/>
        <w:jc w:val="both"/>
        <w:rPr>
          <w:b/>
          <w:color w:val="000000"/>
        </w:rPr>
      </w:pPr>
      <w:r w:rsidRPr="00FD5C06">
        <w:rPr>
          <w:b/>
          <w:color w:val="000000"/>
        </w:rPr>
        <w:t>Pravna osnova za izradu i donošenje prostorn</w:t>
      </w:r>
      <w:r w:rsidR="009722C0">
        <w:rPr>
          <w:b/>
          <w:color w:val="000000"/>
        </w:rPr>
        <w:t>ih</w:t>
      </w:r>
      <w:r w:rsidRPr="00FD5C06">
        <w:rPr>
          <w:b/>
          <w:color w:val="000000"/>
        </w:rPr>
        <w:t xml:space="preserve"> plan</w:t>
      </w:r>
      <w:r w:rsidR="009722C0">
        <w:rPr>
          <w:b/>
          <w:color w:val="000000"/>
        </w:rPr>
        <w:t>ova</w:t>
      </w:r>
    </w:p>
    <w:p w14:paraId="2F7ACB21" w14:textId="77777777" w:rsidR="00260E0D" w:rsidRPr="00F649E6" w:rsidRDefault="00260E0D" w:rsidP="00F649E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2.</w:t>
      </w:r>
    </w:p>
    <w:p w14:paraId="14CF7F71" w14:textId="4D405688" w:rsidR="00260E0D" w:rsidRPr="00B96D6E" w:rsidRDefault="00260E0D" w:rsidP="00694C5B">
      <w:pPr>
        <w:pStyle w:val="StandardWeb"/>
        <w:spacing w:before="0" w:beforeAutospacing="0" w:after="0" w:afterAutospacing="0"/>
        <w:ind w:firstLine="708"/>
        <w:jc w:val="both"/>
      </w:pPr>
      <w:r w:rsidRPr="00F649E6">
        <w:rPr>
          <w:color w:val="000000"/>
        </w:rPr>
        <w:t xml:space="preserve">Pravna osnova za izradu i donošenje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 xml:space="preserve">zmjena i dopuna </w:t>
      </w:r>
      <w:r w:rsidR="008F5E9E">
        <w:rPr>
          <w:color w:val="000000"/>
        </w:rPr>
        <w:t>PPUO</w:t>
      </w:r>
      <w:r w:rsidRPr="00F649E6">
        <w:rPr>
          <w:color w:val="000000"/>
        </w:rPr>
        <w:t xml:space="preserve"> je članak 198. </w:t>
      </w:r>
      <w:r w:rsidR="00A0500C" w:rsidRPr="00F649E6">
        <w:rPr>
          <w:color w:val="000000"/>
        </w:rPr>
        <w:t>st</w:t>
      </w:r>
      <w:r w:rsidR="00A0500C">
        <w:rPr>
          <w:color w:val="000000"/>
        </w:rPr>
        <w:t xml:space="preserve">avak </w:t>
      </w:r>
      <w:r w:rsidR="00A0500C" w:rsidRPr="00F649E6">
        <w:rPr>
          <w:color w:val="000000"/>
        </w:rPr>
        <w:t xml:space="preserve"> </w:t>
      </w:r>
      <w:r w:rsidRPr="00F649E6">
        <w:rPr>
          <w:color w:val="000000"/>
        </w:rPr>
        <w:t>3. Zakona o prostornom uređenju („Narodne novine“ br. 153/13</w:t>
      </w:r>
      <w:r w:rsidR="00B96D6E">
        <w:rPr>
          <w:color w:val="000000"/>
        </w:rPr>
        <w:t>.</w:t>
      </w:r>
      <w:r w:rsidR="00991635">
        <w:rPr>
          <w:color w:val="000000"/>
        </w:rPr>
        <w:t>,</w:t>
      </w:r>
      <w:r w:rsidRPr="00F649E6">
        <w:rPr>
          <w:color w:val="000000"/>
        </w:rPr>
        <w:t xml:space="preserve"> </w:t>
      </w:r>
      <w:r w:rsidRPr="00340CBE">
        <w:rPr>
          <w:color w:val="000000"/>
        </w:rPr>
        <w:t>65/17</w:t>
      </w:r>
      <w:r w:rsidR="00B96D6E">
        <w:rPr>
          <w:color w:val="000000"/>
        </w:rPr>
        <w:t>.</w:t>
      </w:r>
      <w:r w:rsidR="008F5E9E" w:rsidRPr="00340CBE">
        <w:rPr>
          <w:color w:val="000000"/>
        </w:rPr>
        <w:t>,</w:t>
      </w:r>
      <w:r w:rsidR="008F5E9E">
        <w:rPr>
          <w:color w:val="000000"/>
        </w:rPr>
        <w:t xml:space="preserve"> </w:t>
      </w:r>
      <w:r w:rsidR="00610640" w:rsidRPr="00B96D6E">
        <w:t>114/18</w:t>
      </w:r>
      <w:r w:rsidR="00B96D6E" w:rsidRPr="00B96D6E">
        <w:t>.</w:t>
      </w:r>
      <w:r w:rsidR="00610640" w:rsidRPr="00B96D6E">
        <w:t>, 39/19</w:t>
      </w:r>
      <w:r w:rsidR="00B96D6E" w:rsidRPr="00B96D6E">
        <w:t>. i</w:t>
      </w:r>
      <w:r w:rsidR="00610640" w:rsidRPr="00B96D6E">
        <w:t xml:space="preserve"> 98/19</w:t>
      </w:r>
      <w:r w:rsidR="00B96D6E" w:rsidRPr="00B96D6E">
        <w:t>.</w:t>
      </w:r>
      <w:r w:rsidR="00610640" w:rsidRPr="00B96D6E">
        <w:t xml:space="preserve"> </w:t>
      </w:r>
      <w:r w:rsidR="008F5E9E" w:rsidRPr="00B96D6E">
        <w:t>dalje u tekstu: Zako</w:t>
      </w:r>
      <w:r w:rsidR="00FD5C06" w:rsidRPr="00B96D6E">
        <w:t>n</w:t>
      </w:r>
      <w:r w:rsidRPr="00B96D6E">
        <w:t>) te članci</w:t>
      </w:r>
      <w:r w:rsidR="008F5E9E" w:rsidRPr="00B96D6E">
        <w:t xml:space="preserve"> 86. – 89. i članak 113. Zakona</w:t>
      </w:r>
      <w:r w:rsidRPr="00B96D6E">
        <w:t>, kao i ostali važeći propisi iz područja prostornog uređenja i posebni propisi.</w:t>
      </w:r>
    </w:p>
    <w:p w14:paraId="7758CC58" w14:textId="77777777" w:rsidR="008F5E9E" w:rsidRPr="00B96D6E" w:rsidRDefault="008F5E9E" w:rsidP="00F649E6">
      <w:pPr>
        <w:pStyle w:val="StandardWeb"/>
        <w:spacing w:before="0" w:beforeAutospacing="0" w:after="0" w:afterAutospacing="0"/>
        <w:jc w:val="both"/>
      </w:pPr>
    </w:p>
    <w:p w14:paraId="24A431F3" w14:textId="77777777" w:rsidR="00260E0D" w:rsidRPr="00FD5C06" w:rsidRDefault="00260E0D" w:rsidP="00F649E6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>Razlozi izrade prostorn</w:t>
      </w:r>
      <w:r w:rsidR="009722C0">
        <w:rPr>
          <w:b/>
          <w:color w:val="000000"/>
        </w:rPr>
        <w:t>ih</w:t>
      </w:r>
      <w:r w:rsidRPr="00FD5C06">
        <w:rPr>
          <w:b/>
          <w:color w:val="000000"/>
        </w:rPr>
        <w:t xml:space="preserve"> plan</w:t>
      </w:r>
      <w:r w:rsidR="009722C0">
        <w:rPr>
          <w:b/>
          <w:color w:val="000000"/>
        </w:rPr>
        <w:t>ova</w:t>
      </w:r>
    </w:p>
    <w:p w14:paraId="4A1CF2FF" w14:textId="77777777" w:rsidR="00FD5C06" w:rsidRPr="00F649E6" w:rsidRDefault="00FD5C06" w:rsidP="00F649E6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53A2F18F" w14:textId="77777777" w:rsidR="00260E0D" w:rsidRPr="00F649E6" w:rsidRDefault="00260E0D" w:rsidP="00FD5C0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3.</w:t>
      </w:r>
    </w:p>
    <w:p w14:paraId="2D19DB62" w14:textId="77777777" w:rsidR="00260E0D" w:rsidRDefault="00694C5B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Razlozi za pokretanje izrade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izmjena i dopuna P</w:t>
      </w:r>
      <w:r w:rsidR="008F5E9E">
        <w:rPr>
          <w:color w:val="000000"/>
        </w:rPr>
        <w:t>PUO</w:t>
      </w:r>
      <w:r>
        <w:rPr>
          <w:color w:val="000000"/>
        </w:rPr>
        <w:t xml:space="preserve"> </w:t>
      </w:r>
      <w:r w:rsidR="00260E0D" w:rsidRPr="00F649E6">
        <w:rPr>
          <w:color w:val="000000"/>
        </w:rPr>
        <w:t>su:</w:t>
      </w:r>
    </w:p>
    <w:p w14:paraId="54020FAC" w14:textId="77777777" w:rsidR="00571877" w:rsidRPr="00F649E6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B794C">
        <w:t xml:space="preserve">pokretanje izrade Plana je </w:t>
      </w:r>
      <w:r>
        <w:rPr>
          <w:color w:val="000000"/>
        </w:rPr>
        <w:t xml:space="preserve">utvrđena potreba osiguranja prostorno planskih uvjeta za razvoj infrastrukture od važnosti za Općinu </w:t>
      </w:r>
      <w:proofErr w:type="spellStart"/>
      <w:r>
        <w:rPr>
          <w:color w:val="000000"/>
        </w:rPr>
        <w:t>Petrovsko</w:t>
      </w:r>
      <w:proofErr w:type="spellEnd"/>
      <w:r>
        <w:rPr>
          <w:color w:val="000000"/>
        </w:rPr>
        <w:t>, te podneseni zahtjevi građana.</w:t>
      </w:r>
    </w:p>
    <w:p w14:paraId="6E2027DA" w14:textId="63CE6A37" w:rsidR="00260E0D" w:rsidRPr="00F649E6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2</w:t>
      </w:r>
      <w:r w:rsidR="00260E0D" w:rsidRPr="00F649E6">
        <w:rPr>
          <w:color w:val="000000"/>
        </w:rPr>
        <w:t>.</w:t>
      </w:r>
      <w:r w:rsidR="00A0500C">
        <w:rPr>
          <w:color w:val="000000"/>
        </w:rPr>
        <w:t xml:space="preserve"> </w:t>
      </w:r>
      <w:r w:rsidR="00260E0D" w:rsidRPr="00F649E6">
        <w:rPr>
          <w:color w:val="000000"/>
        </w:rPr>
        <w:t>usklađenje sa Zakonom o prostornom uređenju i drugim propisima i zakonima koji neposredno utječu na uređenje, korištenje i zaštitu prostora,</w:t>
      </w:r>
    </w:p>
    <w:p w14:paraId="62A5C563" w14:textId="77777777" w:rsidR="00260E0D" w:rsidRPr="00F649E6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3</w:t>
      </w:r>
      <w:r w:rsidR="00260E0D" w:rsidRPr="00F649E6">
        <w:rPr>
          <w:color w:val="000000"/>
        </w:rPr>
        <w:t>. analiza i redefiniranje granica građevinskih područja i namjena površina prema dostavljenim pojedinačnim zahtjevima fizičkih i pravnih osoba te provedenoj analizi prostornih mogućnosti,</w:t>
      </w:r>
    </w:p>
    <w:p w14:paraId="0C925616" w14:textId="77777777" w:rsidR="00260E0D" w:rsidRPr="00F649E6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4.</w:t>
      </w:r>
      <w:r w:rsidR="00260E0D" w:rsidRPr="00F649E6">
        <w:rPr>
          <w:color w:val="000000"/>
        </w:rPr>
        <w:t xml:space="preserve"> izmjene prema pojedinačnim zahtjevima javnopravnih tijela</w:t>
      </w:r>
      <w:r>
        <w:rPr>
          <w:color w:val="000000"/>
        </w:rPr>
        <w:t>.</w:t>
      </w:r>
    </w:p>
    <w:p w14:paraId="64FD4BC7" w14:textId="77777777" w:rsidR="00260E0D" w:rsidRPr="00F649E6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5</w:t>
      </w:r>
      <w:r w:rsidR="00260E0D" w:rsidRPr="00F649E6">
        <w:rPr>
          <w:color w:val="000000"/>
        </w:rPr>
        <w:t xml:space="preserve">. </w:t>
      </w:r>
      <w:r w:rsidR="00300191">
        <w:rPr>
          <w:color w:val="000000"/>
        </w:rPr>
        <w:t xml:space="preserve">Izmjena i dopuna te </w:t>
      </w:r>
      <w:proofErr w:type="spellStart"/>
      <w:r w:rsidR="00300191">
        <w:rPr>
          <w:color w:val="000000"/>
        </w:rPr>
        <w:t>noveliranje</w:t>
      </w:r>
      <w:proofErr w:type="spellEnd"/>
      <w:r w:rsidR="00260E0D" w:rsidRPr="00F649E6">
        <w:rPr>
          <w:color w:val="000000"/>
        </w:rPr>
        <w:t xml:space="preserve"> Odredbi za provođenje,</w:t>
      </w:r>
    </w:p>
    <w:p w14:paraId="6450FD90" w14:textId="77777777" w:rsidR="00260E0D" w:rsidRDefault="00571877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6</w:t>
      </w:r>
      <w:r w:rsidR="00260E0D" w:rsidRPr="00F649E6">
        <w:rPr>
          <w:color w:val="000000"/>
        </w:rPr>
        <w:t>. transformacija Plana, uključivo s prethodnom obradom, u službenu HTRS96/TM kartografsku projekciju te izrada Plana u skladu s člankom 12. Uredbe o informacijskom sustavu prostornog uređenja („Narodne novine“ br. 115/15</w:t>
      </w:r>
      <w:r w:rsidR="00A00405">
        <w:rPr>
          <w:color w:val="000000"/>
        </w:rPr>
        <w:t>.</w:t>
      </w:r>
      <w:r w:rsidR="00260E0D" w:rsidRPr="00F649E6">
        <w:rPr>
          <w:color w:val="000000"/>
        </w:rPr>
        <w:t>).</w:t>
      </w:r>
    </w:p>
    <w:p w14:paraId="121C6936" w14:textId="77777777" w:rsidR="008F5E9E" w:rsidRPr="00F649E6" w:rsidRDefault="008F5E9E" w:rsidP="008F5E9E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66FD05AC" w14:textId="77777777" w:rsidR="00260E0D" w:rsidRPr="00FD5C06" w:rsidRDefault="00260E0D" w:rsidP="008F5E9E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>Obuhvat prostorn</w:t>
      </w:r>
      <w:r w:rsidR="009722C0">
        <w:rPr>
          <w:b/>
          <w:color w:val="000000"/>
        </w:rPr>
        <w:t>ih planova</w:t>
      </w:r>
    </w:p>
    <w:p w14:paraId="13CF7526" w14:textId="77777777" w:rsidR="008F5E9E" w:rsidRPr="00F649E6" w:rsidRDefault="008F5E9E" w:rsidP="008F5E9E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18CDE83B" w14:textId="77777777" w:rsidR="00260E0D" w:rsidRPr="00F649E6" w:rsidRDefault="00260E0D" w:rsidP="008F5E9E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4.</w:t>
      </w:r>
    </w:p>
    <w:p w14:paraId="2E52E678" w14:textId="77777777" w:rsidR="009722C0" w:rsidRDefault="00694C5B" w:rsidP="008F5E9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Obuhvat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izmjena i dopuna P</w:t>
      </w:r>
      <w:r w:rsidR="008F5E9E">
        <w:rPr>
          <w:color w:val="000000"/>
        </w:rPr>
        <w:t>PUO</w:t>
      </w:r>
      <w:r w:rsidR="00260E0D" w:rsidRPr="00F649E6">
        <w:rPr>
          <w:color w:val="000000"/>
        </w:rPr>
        <w:t xml:space="preserve"> je cijelo područje </w:t>
      </w:r>
      <w:r w:rsidR="008F5E9E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9722C0">
        <w:rPr>
          <w:color w:val="000000"/>
        </w:rPr>
        <w:t>.</w:t>
      </w:r>
    </w:p>
    <w:p w14:paraId="3D604490" w14:textId="77777777" w:rsidR="008F5E9E" w:rsidRPr="00F649E6" w:rsidRDefault="008F5E9E" w:rsidP="008F5E9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31332048" w14:textId="77777777" w:rsidR="00260E0D" w:rsidRPr="00FD5C06" w:rsidRDefault="00260E0D" w:rsidP="008F5E9E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>Ocjena stanja u obuhvatu prostorn</w:t>
      </w:r>
      <w:r w:rsidR="009722C0">
        <w:rPr>
          <w:b/>
          <w:color w:val="000000"/>
        </w:rPr>
        <w:t>ih</w:t>
      </w:r>
      <w:r w:rsidRPr="00FD5C06">
        <w:rPr>
          <w:b/>
          <w:color w:val="000000"/>
        </w:rPr>
        <w:t xml:space="preserve"> plan</w:t>
      </w:r>
      <w:r w:rsidR="009722C0">
        <w:rPr>
          <w:b/>
          <w:color w:val="000000"/>
        </w:rPr>
        <w:t>ova</w:t>
      </w:r>
    </w:p>
    <w:p w14:paraId="116A2713" w14:textId="77777777" w:rsidR="008F5E9E" w:rsidRPr="00F649E6" w:rsidRDefault="008F5E9E" w:rsidP="008F5E9E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3069D13B" w14:textId="77777777" w:rsidR="00260E0D" w:rsidRPr="00F649E6" w:rsidRDefault="00260E0D" w:rsidP="008F5E9E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5.</w:t>
      </w:r>
    </w:p>
    <w:p w14:paraId="668C894A" w14:textId="77777777" w:rsidR="00260E0D" w:rsidRPr="00F649E6" w:rsidRDefault="008F5E9E" w:rsidP="008F5E9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Općinsko</w:t>
      </w:r>
      <w:r w:rsidR="00260E0D" w:rsidRPr="00F649E6">
        <w:rPr>
          <w:color w:val="000000"/>
        </w:rPr>
        <w:t xml:space="preserve"> vijeće je donošenjem Prostornog plana uređenja </w:t>
      </w:r>
      <w:r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260E0D" w:rsidRPr="00F649E6">
        <w:rPr>
          <w:color w:val="000000"/>
        </w:rPr>
        <w:t xml:space="preserve"> utvrdilo uvjete za namjenu, korištenje i zaštitu svog prostora u odnosu na planove i stanje u prostoru u trenutku njihova donošenja, a na temelju kojih se od 20</w:t>
      </w:r>
      <w:r w:rsidR="00300191">
        <w:rPr>
          <w:color w:val="000000"/>
        </w:rPr>
        <w:t>05</w:t>
      </w:r>
      <w:r w:rsidR="009722C0">
        <w:rPr>
          <w:color w:val="000000"/>
        </w:rPr>
        <w:t>.g.</w:t>
      </w:r>
      <w:r w:rsidR="00260E0D" w:rsidRPr="00F649E6">
        <w:rPr>
          <w:color w:val="000000"/>
        </w:rPr>
        <w:t xml:space="preserve"> godine provodi prostorno planiranje.</w:t>
      </w:r>
    </w:p>
    <w:p w14:paraId="387BD950" w14:textId="77777777" w:rsidR="00260E0D" w:rsidRDefault="00260E0D" w:rsidP="008F5E9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U razdoblju od usvajanja Prostornog plana uređenja </w:t>
      </w:r>
      <w:r w:rsidR="008F5E9E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8F5E9E">
        <w:rPr>
          <w:color w:val="000000"/>
        </w:rPr>
        <w:t xml:space="preserve"> </w:t>
      </w:r>
      <w:r w:rsidR="00300191">
        <w:rPr>
          <w:color w:val="000000"/>
        </w:rPr>
        <w:t>te narednih</w:t>
      </w:r>
      <w:r w:rsidR="009722C0">
        <w:rPr>
          <w:color w:val="000000"/>
        </w:rPr>
        <w:t xml:space="preserve"> </w:t>
      </w:r>
      <w:r w:rsidR="008F5E9E">
        <w:rPr>
          <w:color w:val="000000"/>
        </w:rPr>
        <w:t>izmjen</w:t>
      </w:r>
      <w:r w:rsidR="00300191">
        <w:rPr>
          <w:color w:val="000000"/>
        </w:rPr>
        <w:t>a i dopuna</w:t>
      </w:r>
      <w:r w:rsidR="009722C0">
        <w:rPr>
          <w:color w:val="000000"/>
        </w:rPr>
        <w:t xml:space="preserve"> Prostornog plana Općine</w:t>
      </w:r>
      <w:r w:rsidRPr="00F649E6">
        <w:rPr>
          <w:color w:val="000000"/>
        </w:rPr>
        <w:t xml:space="preserve"> pojavile su se nove okolnosti koje imaju utjecaj na korištenje i namjenu prostora, a stupili su na snagu novi propisi s kojima je potrebno uskladiti plan i odredbe za provođenje te su zaprimljeni zahtjevi korisnika prostora (fizičkih i pravnih osoba) za izmjenu građevinskih područja i planirane namjene.</w:t>
      </w:r>
    </w:p>
    <w:p w14:paraId="024CAE74" w14:textId="77777777" w:rsidR="008F5E9E" w:rsidRPr="00F649E6" w:rsidRDefault="008F5E9E" w:rsidP="008F5E9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52CD4A31" w14:textId="77777777" w:rsidR="00260E0D" w:rsidRPr="00FD5C06" w:rsidRDefault="00260E0D" w:rsidP="008F5E9E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 xml:space="preserve">Ciljevi </w:t>
      </w:r>
      <w:r w:rsidR="009722C0">
        <w:rPr>
          <w:b/>
          <w:color w:val="000000"/>
        </w:rPr>
        <w:t>i programska polazišta prostornih</w:t>
      </w:r>
      <w:r w:rsidRPr="00FD5C06">
        <w:rPr>
          <w:b/>
          <w:color w:val="000000"/>
        </w:rPr>
        <w:t xml:space="preserve"> plan</w:t>
      </w:r>
      <w:r w:rsidR="009722C0">
        <w:rPr>
          <w:b/>
          <w:color w:val="000000"/>
        </w:rPr>
        <w:t>ova</w:t>
      </w:r>
      <w:r w:rsidR="006102D8">
        <w:rPr>
          <w:b/>
          <w:color w:val="000000"/>
        </w:rPr>
        <w:t xml:space="preserve"> </w:t>
      </w:r>
    </w:p>
    <w:p w14:paraId="28A42088" w14:textId="77777777" w:rsidR="008F5E9E" w:rsidRPr="00F649E6" w:rsidRDefault="008F5E9E" w:rsidP="008F5E9E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3B80CD02" w14:textId="77777777" w:rsidR="00260E0D" w:rsidRPr="00F649E6" w:rsidRDefault="00260E0D" w:rsidP="008F5E9E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6.</w:t>
      </w:r>
    </w:p>
    <w:p w14:paraId="5745AA21" w14:textId="77777777" w:rsidR="006102D8" w:rsidRPr="00F649E6" w:rsidRDefault="006102D8" w:rsidP="006102D8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Cilj ovih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Pr="00F649E6">
        <w:rPr>
          <w:color w:val="000000"/>
        </w:rPr>
        <w:t>zmjena i dopuna P</w:t>
      </w:r>
      <w:r>
        <w:rPr>
          <w:color w:val="000000"/>
        </w:rPr>
        <w:t xml:space="preserve">PUO </w:t>
      </w:r>
      <w:r w:rsidRPr="00F649E6">
        <w:rPr>
          <w:color w:val="000000"/>
        </w:rPr>
        <w:t xml:space="preserve">je osiguranje prostornih preduvjeta za realizaciju novih zahvata u prostoru, radi osiguranja daljnjeg kvalitetnog prostornog razvoja i uređenja </w:t>
      </w:r>
      <w:r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Pr="00F649E6">
        <w:rPr>
          <w:color w:val="000000"/>
        </w:rPr>
        <w:t xml:space="preserve"> i za doprinos društvenom i gospodarskom razvoju, zaštiti okoliša i racionalnom korištenju prirodnih i kulturnih dobara.</w:t>
      </w:r>
    </w:p>
    <w:p w14:paraId="269C9D1D" w14:textId="664DC1D0" w:rsidR="006102D8" w:rsidRPr="00A272F4" w:rsidRDefault="006102D8" w:rsidP="006102D8">
      <w:pPr>
        <w:pStyle w:val="StandardWeb"/>
        <w:spacing w:before="0" w:beforeAutospacing="0" w:after="0" w:afterAutospacing="0"/>
        <w:ind w:firstLine="708"/>
        <w:jc w:val="both"/>
        <w:rPr>
          <w:color w:val="FF0000"/>
        </w:rPr>
      </w:pPr>
      <w:r w:rsidRPr="00F649E6">
        <w:rPr>
          <w:color w:val="000000"/>
        </w:rPr>
        <w:t xml:space="preserve">Programska polazišta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Pr="00F649E6">
        <w:rPr>
          <w:color w:val="000000"/>
        </w:rPr>
        <w:t xml:space="preserve">zmjena i dopuna </w:t>
      </w:r>
      <w:r>
        <w:rPr>
          <w:color w:val="000000"/>
        </w:rPr>
        <w:t>P</w:t>
      </w:r>
      <w:r w:rsidRPr="00F649E6">
        <w:rPr>
          <w:color w:val="000000"/>
        </w:rPr>
        <w:t>P</w:t>
      </w:r>
      <w:r>
        <w:rPr>
          <w:color w:val="000000"/>
        </w:rPr>
        <w:t>UO</w:t>
      </w:r>
      <w:r w:rsidRPr="00F649E6">
        <w:rPr>
          <w:color w:val="000000"/>
        </w:rPr>
        <w:t xml:space="preserve"> je osiguranje uvjeta za smještaj i izgradnju stambenih, </w:t>
      </w:r>
      <w:r>
        <w:rPr>
          <w:color w:val="000000"/>
        </w:rPr>
        <w:t xml:space="preserve">društvenih, </w:t>
      </w:r>
      <w:r w:rsidRPr="00F649E6">
        <w:rPr>
          <w:color w:val="000000"/>
        </w:rPr>
        <w:t xml:space="preserve">gospodarskih, infrastrukturnih i drugih građevina za koje postoje objektivne potrebe kroz preoblikovanje građevinskih područja, prema razvojnim ciljevima i zahtjevima iz </w:t>
      </w:r>
      <w:r>
        <w:rPr>
          <w:color w:val="000000"/>
        </w:rPr>
        <w:t>članka</w:t>
      </w:r>
      <w:r w:rsidRPr="00F649E6">
        <w:rPr>
          <w:color w:val="000000"/>
        </w:rPr>
        <w:t xml:space="preserve"> 3. </w:t>
      </w:r>
      <w:r>
        <w:rPr>
          <w:color w:val="000000"/>
        </w:rPr>
        <w:t xml:space="preserve">točke </w:t>
      </w:r>
      <w:r w:rsidR="00D33461">
        <w:rPr>
          <w:color w:val="000000"/>
        </w:rPr>
        <w:t>2</w:t>
      </w:r>
      <w:r w:rsidR="00D52D59">
        <w:rPr>
          <w:color w:val="000000"/>
        </w:rPr>
        <w:t>.,</w:t>
      </w:r>
      <w:r w:rsidR="00D33461">
        <w:rPr>
          <w:color w:val="000000"/>
        </w:rPr>
        <w:t xml:space="preserve"> </w:t>
      </w:r>
      <w:r>
        <w:rPr>
          <w:color w:val="000000"/>
        </w:rPr>
        <w:t>3</w:t>
      </w:r>
      <w:r w:rsidR="00D52D59">
        <w:rPr>
          <w:color w:val="000000"/>
        </w:rPr>
        <w:t>.</w:t>
      </w:r>
      <w:r w:rsidR="00A272F4">
        <w:rPr>
          <w:color w:val="000000"/>
        </w:rPr>
        <w:t xml:space="preserve"> </w:t>
      </w:r>
      <w:r w:rsidR="00A272F4" w:rsidRPr="00C06B97">
        <w:t>i 4</w:t>
      </w:r>
      <w:r w:rsidRPr="00C06B97">
        <w:t xml:space="preserve">. </w:t>
      </w:r>
      <w:r w:rsidRPr="00F649E6">
        <w:rPr>
          <w:color w:val="000000"/>
        </w:rPr>
        <w:t>ove Odluke.</w:t>
      </w:r>
      <w:r w:rsidR="00A272F4">
        <w:rPr>
          <w:color w:val="000000"/>
        </w:rPr>
        <w:t xml:space="preserve">  </w:t>
      </w:r>
    </w:p>
    <w:p w14:paraId="6144354E" w14:textId="77777777" w:rsidR="00415E43" w:rsidRDefault="00260E0D" w:rsidP="00DB62B1">
      <w:pPr>
        <w:pStyle w:val="Naslov2"/>
        <w:rPr>
          <w:rFonts w:ascii="Times New Roman" w:hAnsi="Times New Roman" w:cs="Times New Roman"/>
          <w:color w:val="auto"/>
        </w:rPr>
      </w:pPr>
      <w:r w:rsidRPr="00415E43">
        <w:rPr>
          <w:rFonts w:ascii="Times New Roman" w:hAnsi="Times New Roman" w:cs="Times New Roman"/>
          <w:color w:val="auto"/>
        </w:rPr>
        <w:t xml:space="preserve">Stručne </w:t>
      </w:r>
      <w:r w:rsidR="008662BC" w:rsidRPr="00415E43">
        <w:rPr>
          <w:rFonts w:ascii="Times New Roman" w:hAnsi="Times New Roman" w:cs="Times New Roman"/>
          <w:color w:val="auto"/>
        </w:rPr>
        <w:t>podloge potrebne za izradu planova</w:t>
      </w:r>
    </w:p>
    <w:p w14:paraId="10BDCE07" w14:textId="77777777" w:rsidR="00DB62B1" w:rsidRPr="00DB62B1" w:rsidRDefault="00DB62B1" w:rsidP="00DB62B1"/>
    <w:p w14:paraId="5C958A1B" w14:textId="77777777" w:rsidR="00260E0D" w:rsidRPr="00F649E6" w:rsidRDefault="00260E0D" w:rsidP="00FD5C0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415E43">
        <w:rPr>
          <w:color w:val="000000"/>
        </w:rPr>
        <w:t>Članak</w:t>
      </w:r>
      <w:r w:rsidRPr="00F649E6">
        <w:rPr>
          <w:color w:val="000000"/>
        </w:rPr>
        <w:t xml:space="preserve"> 7.</w:t>
      </w:r>
    </w:p>
    <w:p w14:paraId="6FE0040C" w14:textId="77777777" w:rsidR="00260E0D" w:rsidRPr="00F649E6" w:rsidRDefault="00A34961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Za izradu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="00260E0D" w:rsidRPr="00F649E6">
        <w:rPr>
          <w:color w:val="000000"/>
        </w:rPr>
        <w:t>zmjena i dopuna P</w:t>
      </w:r>
      <w:r w:rsidR="00FD5C06">
        <w:rPr>
          <w:color w:val="000000"/>
        </w:rPr>
        <w:t>PUO</w:t>
      </w:r>
      <w:r w:rsidR="00260E0D" w:rsidRPr="00F649E6">
        <w:rPr>
          <w:color w:val="000000"/>
        </w:rPr>
        <w:t xml:space="preserve"> koristit će se sljedeće geodetske, katastarske i druge podloge:</w:t>
      </w:r>
    </w:p>
    <w:p w14:paraId="00084330" w14:textId="77777777" w:rsidR="00260E0D" w:rsidRPr="00F649E6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>- topografske karte u mjerilu 1:25000,</w:t>
      </w:r>
    </w:p>
    <w:p w14:paraId="5806419B" w14:textId="77777777" w:rsidR="00260E0D" w:rsidRPr="00F649E6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- katastarski plan u digitalnom vektorskom obliku za sve k.o. </w:t>
      </w:r>
      <w:r w:rsidR="00FD5C06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</w:p>
    <w:p w14:paraId="030FC7DB" w14:textId="77777777" w:rsidR="00260E0D" w:rsidRPr="00F649E6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- digitalne </w:t>
      </w:r>
      <w:proofErr w:type="spellStart"/>
      <w:r w:rsidRPr="00F649E6">
        <w:rPr>
          <w:color w:val="000000"/>
        </w:rPr>
        <w:t>ortofoto</w:t>
      </w:r>
      <w:proofErr w:type="spellEnd"/>
      <w:r w:rsidRPr="00F649E6">
        <w:rPr>
          <w:color w:val="000000"/>
        </w:rPr>
        <w:t xml:space="preserve"> karte područja </w:t>
      </w:r>
      <w:r w:rsidR="00FD5C06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FD5C06">
        <w:rPr>
          <w:color w:val="000000"/>
        </w:rPr>
        <w:t>.</w:t>
      </w:r>
    </w:p>
    <w:p w14:paraId="0F72D6EE" w14:textId="77777777" w:rsidR="00260E0D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lastRenderedPageBreak/>
        <w:t>Nabava navedenih podloga u nadležnosti je Nositelja izrade ovih Izmjena i dopuna.</w:t>
      </w:r>
    </w:p>
    <w:p w14:paraId="43AC2F0C" w14:textId="77777777" w:rsidR="00FD5C06" w:rsidRPr="00F649E6" w:rsidRDefault="00FD5C06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3F95ADE2" w14:textId="77777777" w:rsidR="00260E0D" w:rsidRPr="00FD5C06" w:rsidRDefault="00260E0D" w:rsidP="00FD5C06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>Način pribavljanja struč</w:t>
      </w:r>
      <w:r w:rsidR="008662BC">
        <w:rPr>
          <w:b/>
          <w:color w:val="000000"/>
        </w:rPr>
        <w:t>nih rješenja za izradu prostornih</w:t>
      </w:r>
      <w:r w:rsidRPr="00FD5C06">
        <w:rPr>
          <w:b/>
          <w:color w:val="000000"/>
        </w:rPr>
        <w:t xml:space="preserve"> plan</w:t>
      </w:r>
      <w:r w:rsidR="008662BC">
        <w:rPr>
          <w:b/>
          <w:color w:val="000000"/>
        </w:rPr>
        <w:t>ova</w:t>
      </w:r>
    </w:p>
    <w:p w14:paraId="6C3C9EBA" w14:textId="77777777" w:rsidR="00FD5C06" w:rsidRPr="00FD5C06" w:rsidRDefault="00FD5C06" w:rsidP="00FD5C06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</w:p>
    <w:p w14:paraId="6CA2276D" w14:textId="77777777" w:rsidR="00260E0D" w:rsidRPr="00F649E6" w:rsidRDefault="00260E0D" w:rsidP="00FD5C0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8.</w:t>
      </w:r>
    </w:p>
    <w:p w14:paraId="23CF6321" w14:textId="77777777" w:rsidR="00260E0D" w:rsidRPr="00F649E6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>Stručne podloge (podaci, planske smjernice i propisani dokumen</w:t>
      </w:r>
      <w:r w:rsidR="00A34961">
        <w:rPr>
          <w:color w:val="000000"/>
        </w:rPr>
        <w:t xml:space="preserve">ti) koje su potrebne za izradu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FD5C06">
        <w:rPr>
          <w:color w:val="000000"/>
        </w:rPr>
        <w:t>PUO</w:t>
      </w:r>
      <w:r w:rsidRPr="00F649E6">
        <w:rPr>
          <w:color w:val="000000"/>
        </w:rPr>
        <w:t xml:space="preserve"> osiguravaju tijela i osobe određeni posebnim propisima svaki iz svog djelokruga, a pribavit će</w:t>
      </w:r>
      <w:r w:rsidR="00FD5C06">
        <w:rPr>
          <w:color w:val="000000"/>
        </w:rPr>
        <w:t xml:space="preserve"> se u skladu s odredbama Zakona</w:t>
      </w:r>
      <w:r w:rsidRPr="00F649E6">
        <w:rPr>
          <w:color w:val="000000"/>
        </w:rPr>
        <w:t>.</w:t>
      </w:r>
    </w:p>
    <w:p w14:paraId="661ABD6E" w14:textId="77777777" w:rsidR="00260E0D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Stručna rješenja izrađuje i koordinira stručni izrađivač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FD5C06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FD5C06">
        <w:rPr>
          <w:color w:val="000000"/>
        </w:rPr>
        <w:t>PUO</w:t>
      </w:r>
      <w:r w:rsidRPr="00F649E6">
        <w:rPr>
          <w:color w:val="000000"/>
        </w:rPr>
        <w:t xml:space="preserve"> u suradnji s Nositeljem izrade Plana.</w:t>
      </w:r>
    </w:p>
    <w:p w14:paraId="2AE21A00" w14:textId="77777777" w:rsidR="00FD5C06" w:rsidRPr="00F649E6" w:rsidRDefault="00FD5C06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3F0C4133" w14:textId="77777777" w:rsidR="00260E0D" w:rsidRPr="00FD5C06" w:rsidRDefault="00260E0D" w:rsidP="00FD5C06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FD5C06">
        <w:rPr>
          <w:b/>
          <w:color w:val="000000"/>
        </w:rPr>
        <w:t>Popis javnopravnih tijela određenih posebnim propisima koja daju zahtjeve za izradu prostornog plana te drugih sudionika korisnika prostora koji će sudjelovati u izradi prostornog plana</w:t>
      </w:r>
    </w:p>
    <w:p w14:paraId="542E1B24" w14:textId="77777777" w:rsidR="00FD5C06" w:rsidRPr="00F649E6" w:rsidRDefault="00FD5C06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07D41736" w14:textId="77777777" w:rsidR="00260E0D" w:rsidRPr="00F649E6" w:rsidRDefault="00260E0D" w:rsidP="00FD5C06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9.</w:t>
      </w:r>
    </w:p>
    <w:p w14:paraId="6E8B3201" w14:textId="77777777" w:rsidR="00260E0D" w:rsidRPr="00F649E6" w:rsidRDefault="00260E0D" w:rsidP="00FD5C06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U postupku izrade i donošenja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8662BC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FD5C06">
        <w:rPr>
          <w:color w:val="000000"/>
        </w:rPr>
        <w:t>PUO</w:t>
      </w:r>
      <w:r w:rsidRPr="00F649E6">
        <w:rPr>
          <w:color w:val="000000"/>
        </w:rPr>
        <w:t xml:space="preserve"> zatražit će se stručna mišljenja, suglasnosti, zahtjevi, odnosno prijedlozi za dopunu rješenja iz Prostornog plana uređenja </w:t>
      </w:r>
      <w:r w:rsidR="00FD5C06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8662BC">
        <w:rPr>
          <w:color w:val="000000"/>
        </w:rPr>
        <w:t xml:space="preserve"> </w:t>
      </w:r>
      <w:r w:rsidRPr="00F649E6">
        <w:rPr>
          <w:color w:val="000000"/>
        </w:rPr>
        <w:t xml:space="preserve">od sljedećih tijela i osoba određenih posebnim propisima koja daju zahtjeve iz svog djelokruga te drugih sudionika koji će sudjelovati u izradi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156F7B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156F7B">
        <w:rPr>
          <w:color w:val="000000"/>
        </w:rPr>
        <w:t>PUO</w:t>
      </w:r>
      <w:r w:rsidRPr="00F649E6">
        <w:rPr>
          <w:color w:val="000000"/>
        </w:rPr>
        <w:t>:</w:t>
      </w:r>
    </w:p>
    <w:p w14:paraId="6D0A43D3" w14:textId="36728B1B" w:rsidR="00260E0D" w:rsidRPr="00B96D6E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F649E6">
        <w:rPr>
          <w:color w:val="000000"/>
        </w:rPr>
        <w:t>Ministarstvo</w:t>
      </w:r>
      <w:r w:rsidRPr="006602E4">
        <w:rPr>
          <w:color w:val="984806" w:themeColor="accent6" w:themeShade="80"/>
        </w:rPr>
        <w:t xml:space="preserve"> </w:t>
      </w:r>
      <w:r w:rsidRPr="00F649E6">
        <w:rPr>
          <w:color w:val="000000"/>
        </w:rPr>
        <w:t>prostornoga uređenja,</w:t>
      </w:r>
      <w:r w:rsidR="006602E4">
        <w:rPr>
          <w:color w:val="000000"/>
        </w:rPr>
        <w:t xml:space="preserve"> </w:t>
      </w:r>
      <w:r w:rsidR="006602E4" w:rsidRPr="00B96D6E">
        <w:t>graditeljstva i državne imovine,</w:t>
      </w:r>
      <w:r w:rsidRPr="00B96D6E">
        <w:t xml:space="preserve"> Ulica Republike Austrije 20, 10000 Zagreb</w:t>
      </w:r>
    </w:p>
    <w:p w14:paraId="3DD8F269" w14:textId="0F3E9940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Ministarstvo </w:t>
      </w:r>
      <w:r w:rsidR="005C1141">
        <w:rPr>
          <w:color w:val="000000"/>
        </w:rPr>
        <w:t xml:space="preserve"> </w:t>
      </w:r>
      <w:r w:rsidR="005C1141" w:rsidRPr="00B96D6E">
        <w:t>gospodarstva i održivog razvoja</w:t>
      </w:r>
      <w:r w:rsidRPr="00F649E6">
        <w:rPr>
          <w:color w:val="000000"/>
        </w:rPr>
        <w:t>, Uprava za procjenu utjecaja na okoliš i održivo gospodarenje otpadom, Radnička cesta 80, 10 000 Zagreb</w:t>
      </w:r>
    </w:p>
    <w:p w14:paraId="46D86A41" w14:textId="31327F85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Ministarstvo </w:t>
      </w:r>
      <w:r w:rsidR="005C1141">
        <w:rPr>
          <w:color w:val="000000"/>
        </w:rPr>
        <w:t xml:space="preserve"> </w:t>
      </w:r>
      <w:r w:rsidR="005C1141" w:rsidRPr="00B96D6E">
        <w:t>gospodarstva i održivog razvoja</w:t>
      </w:r>
      <w:r w:rsidRPr="00F649E6">
        <w:rPr>
          <w:color w:val="000000"/>
        </w:rPr>
        <w:t>, Uprava za zaštitu prirode, Radnička cesta 80, 10000 Zagreb</w:t>
      </w:r>
    </w:p>
    <w:p w14:paraId="77711DB8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Ministarstvo poljoprivrede, Uprava poljoprivrede i prehrambene industrije, Ulica grada Vukovara 78, 10000 Zagreb</w:t>
      </w:r>
    </w:p>
    <w:p w14:paraId="498E2171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Ministarstvo poljoprivrede, Uprava šumarstva, lovstva i drvne industrije, Planinska 2a, 10000 Zagreb</w:t>
      </w:r>
    </w:p>
    <w:p w14:paraId="6CA5C0CB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Ministarstvo kulture, Uprava za zaštitu kulturne baštine, Konzervatorski odjel u Krapini, Magistratska 12, 49000 Krapina</w:t>
      </w:r>
    </w:p>
    <w:p w14:paraId="2DE2164C" w14:textId="78EC795A" w:rsidR="00260E0D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Ministarstvo unutarnjih poslova, Policijska uprava Krapinsko-zagorska, Služba zajedničkih i upravnih poslova, Matije Gupca 53, 49210 Zabok</w:t>
      </w:r>
    </w:p>
    <w:p w14:paraId="7F8E3F5C" w14:textId="0A899438" w:rsidR="00990E36" w:rsidRPr="00B96D6E" w:rsidRDefault="00990E36" w:rsidP="00990E36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Ministarstvo unutarnjih poslova, Ravnateljstvo civilne zaštite, Područni ured civilne zaštite Varaždin, Služba civilne zaštite Krapina,</w:t>
      </w:r>
      <w:r w:rsidRPr="00B96D6E">
        <w:br/>
        <w:t>Ul. Ivana Rendića 7, 49 000 Krapina</w:t>
      </w:r>
    </w:p>
    <w:p w14:paraId="557E2079" w14:textId="0871BD16" w:rsidR="00300191" w:rsidRPr="00B96D6E" w:rsidRDefault="00300191" w:rsidP="00B96D6E">
      <w:pPr>
        <w:pStyle w:val="StandardWeb"/>
        <w:spacing w:before="0" w:beforeAutospacing="0" w:after="0" w:afterAutospacing="0"/>
        <w:ind w:left="360"/>
        <w:jc w:val="both"/>
        <w:rPr>
          <w:strike/>
        </w:rPr>
      </w:pPr>
    </w:p>
    <w:p w14:paraId="27DA6494" w14:textId="7D3AC46A" w:rsidR="00BA4407" w:rsidRPr="00B96D6E" w:rsidRDefault="00766EB8" w:rsidP="00BA4407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Ministarstvo</w:t>
      </w:r>
      <w:r w:rsidR="00BA4407" w:rsidRPr="00B96D6E">
        <w:t xml:space="preserve"> obrane RH, Uprava za materijalne resurse, Sektor za vojnu infrastrukturu, </w:t>
      </w:r>
      <w:r w:rsidR="00AC62DD" w:rsidRPr="00B96D6E">
        <w:t xml:space="preserve">Služba za vojno graditeljstvo i energetsku učinkovitost, </w:t>
      </w:r>
      <w:r w:rsidR="00BA4407" w:rsidRPr="00B96D6E">
        <w:t>Trg kralja Petra Krešimira IV 1, 10000 Zagreb</w:t>
      </w:r>
    </w:p>
    <w:p w14:paraId="62B0AB01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Hrvatske šume d.o.o., Uprava šuma Podružnica Zagreb, Vladimira Nazora 7, 10000 Zagreb</w:t>
      </w:r>
    </w:p>
    <w:p w14:paraId="2E9D3888" w14:textId="23F875EA" w:rsidR="00260E0D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Hrvatske ceste d.o.o., Sektor za razvoj i strateško planiranje, Odjel za razvoj i planiranje, Metalčeva 5, </w:t>
      </w:r>
      <w:proofErr w:type="spellStart"/>
      <w:r w:rsidRPr="00F649E6">
        <w:rPr>
          <w:color w:val="000000"/>
        </w:rPr>
        <w:t>Vončinina</w:t>
      </w:r>
      <w:proofErr w:type="spellEnd"/>
      <w:r w:rsidRPr="00F649E6">
        <w:rPr>
          <w:color w:val="000000"/>
        </w:rPr>
        <w:t xml:space="preserve"> 3, 10 000 Zagreb</w:t>
      </w:r>
    </w:p>
    <w:p w14:paraId="0DD06A94" w14:textId="3C1C7A2C" w:rsidR="002442F8" w:rsidRPr="00B96D6E" w:rsidRDefault="002442F8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 xml:space="preserve">Hrvatske autoceste d.o.o., </w:t>
      </w:r>
      <w:proofErr w:type="spellStart"/>
      <w:r w:rsidRPr="00B96D6E">
        <w:t>Širolina</w:t>
      </w:r>
      <w:proofErr w:type="spellEnd"/>
      <w:r w:rsidRPr="00B96D6E">
        <w:t xml:space="preserve"> 4, Zagreb</w:t>
      </w:r>
    </w:p>
    <w:p w14:paraId="608E73D9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Hrvatske vode, </w:t>
      </w:r>
      <w:proofErr w:type="spellStart"/>
      <w:r w:rsidRPr="00F649E6">
        <w:rPr>
          <w:color w:val="000000"/>
        </w:rPr>
        <w:t>Vodnogospodarski</w:t>
      </w:r>
      <w:proofErr w:type="spellEnd"/>
      <w:r w:rsidRPr="00F649E6">
        <w:rPr>
          <w:color w:val="000000"/>
        </w:rPr>
        <w:t xml:space="preserve"> odjel za gornju Savu, Ulica grada Vukovara 271/VIII, 10000 Zagreb</w:t>
      </w:r>
    </w:p>
    <w:p w14:paraId="53FF3FBF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lastRenderedPageBreak/>
        <w:t xml:space="preserve">Hrvatske vode, </w:t>
      </w:r>
      <w:proofErr w:type="spellStart"/>
      <w:r w:rsidRPr="00F649E6">
        <w:rPr>
          <w:color w:val="000000"/>
        </w:rPr>
        <w:t>Vodnogospodarski</w:t>
      </w:r>
      <w:proofErr w:type="spellEnd"/>
      <w:r w:rsidRPr="00F649E6">
        <w:rPr>
          <w:color w:val="000000"/>
        </w:rPr>
        <w:t xml:space="preserve"> odjel za gornju Savu, </w:t>
      </w:r>
      <w:proofErr w:type="spellStart"/>
      <w:r w:rsidRPr="00F649E6">
        <w:rPr>
          <w:color w:val="000000"/>
        </w:rPr>
        <w:t>Vodnogospodarska</w:t>
      </w:r>
      <w:proofErr w:type="spellEnd"/>
      <w:r w:rsidRPr="00F649E6">
        <w:rPr>
          <w:color w:val="000000"/>
        </w:rPr>
        <w:t xml:space="preserve"> ispostava „Krapina-Sutla“ Veliko Trgovišće, Zagrebačka 13, 49214 Veliko Trgovišće</w:t>
      </w:r>
    </w:p>
    <w:p w14:paraId="023D5C28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HEP-Operater distribucijskog sustava (ODS) d.o.o., Sektor za razvoj i pristup mreži, Ulica grada Vukovara 37, 10000 Zagreb</w:t>
      </w:r>
    </w:p>
    <w:p w14:paraId="07050EE0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HEP-Operator distribucijskog sustava d.o.o., DP Elektra Zabok, Matije Gupca 57, 49210 Zabok</w:t>
      </w:r>
    </w:p>
    <w:p w14:paraId="68185E86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Hrvatska regulatorna agencija za mrežne djelatnosti (HAKOM), Roberta Frangeša Mihanovića 9, 10110 Zagreb</w:t>
      </w:r>
    </w:p>
    <w:p w14:paraId="09EF1F87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Hrvatski Telekom d.d., Roberta Frangeša Mihanovića 9, 10110 Zagreb</w:t>
      </w:r>
    </w:p>
    <w:p w14:paraId="5191C70A" w14:textId="77777777" w:rsid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Županijska uprava za ceste Krapinsko-zagorske županije, Janka Leskovara 40/1, 49218 Pregrada</w:t>
      </w:r>
    </w:p>
    <w:p w14:paraId="608DA645" w14:textId="1C06B89B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Krapinsko-zagorska županija, Upravni odjel za gospodarstvo, poljoprivredu, </w:t>
      </w:r>
      <w:r w:rsidR="009A0D9A" w:rsidRPr="00B96D6E">
        <w:t xml:space="preserve">turizam, </w:t>
      </w:r>
      <w:r w:rsidRPr="00F649E6">
        <w:rPr>
          <w:color w:val="000000"/>
        </w:rPr>
        <w:t>promet</w:t>
      </w:r>
      <w:r w:rsidR="009A0D9A">
        <w:rPr>
          <w:color w:val="000000"/>
        </w:rPr>
        <w:t xml:space="preserve"> i </w:t>
      </w:r>
      <w:r w:rsidRPr="00F649E6">
        <w:rPr>
          <w:color w:val="000000"/>
        </w:rPr>
        <w:t>komunalnu infrastrukturu, Magistratska 1, Krapina</w:t>
      </w:r>
    </w:p>
    <w:p w14:paraId="35308487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Krapinsko-zagorska županija, Upravni odjel za prostorno uređenje, gradnju i zaštitu okoliša, Magistratska 1, Krapina</w:t>
      </w:r>
    </w:p>
    <w:p w14:paraId="2158F241" w14:textId="77777777" w:rsidR="00260E0D" w:rsidRPr="00F649E6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>Javna ustanova Zavod za prostorno uređenje Krapinsko-zagorske županije, Magistratska 1, Krapina</w:t>
      </w:r>
    </w:p>
    <w:p w14:paraId="6C527ED4" w14:textId="77777777" w:rsidR="00260E0D" w:rsidRPr="00156F7B" w:rsidRDefault="00260E0D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156F7B">
        <w:rPr>
          <w:color w:val="000000"/>
        </w:rPr>
        <w:t>Javna ustanova za upravljanje zaštićenim dijelovima prirode Krapinsko-zagorske županije, Radoboj 8, Radoboj</w:t>
      </w:r>
    </w:p>
    <w:p w14:paraId="33D87557" w14:textId="77777777" w:rsidR="00156F7B" w:rsidRPr="00156F7B" w:rsidRDefault="00156F7B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156F7B">
        <w:t>«Plinacro» d.o.o., Savska cesta 88, Zagreb</w:t>
      </w:r>
    </w:p>
    <w:p w14:paraId="121A5ADB" w14:textId="77777777" w:rsidR="00156F7B" w:rsidRPr="00323A29" w:rsidRDefault="00156F7B" w:rsidP="00323A29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A29">
        <w:rPr>
          <w:rFonts w:ascii="Times New Roman" w:hAnsi="Times New Roman" w:cs="Times New Roman"/>
          <w:sz w:val="24"/>
          <w:szCs w:val="24"/>
        </w:rPr>
        <w:t xml:space="preserve">Državna geodetska uprava, Područnu ured za katastar Krapina, </w:t>
      </w:r>
    </w:p>
    <w:p w14:paraId="181C4BA4" w14:textId="59782D03" w:rsidR="00156F7B" w:rsidRDefault="00156F7B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156F7B">
        <w:rPr>
          <w:color w:val="000000"/>
        </w:rPr>
        <w:t>Zagorska razvojna agencija d.o.o., F</w:t>
      </w:r>
      <w:r w:rsidR="00CA7926">
        <w:rPr>
          <w:color w:val="000000"/>
        </w:rPr>
        <w:t>rana Galovića 1b, 49000 Krapina</w:t>
      </w:r>
    </w:p>
    <w:p w14:paraId="7263A46D" w14:textId="00B2050C" w:rsidR="00037AC3" w:rsidRPr="00B96D6E" w:rsidRDefault="00037AC3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Gradska plinara Krapina d.o.o., Frana Galovića 7B, 49000 Krapina</w:t>
      </w:r>
    </w:p>
    <w:p w14:paraId="5A702F25" w14:textId="1CCD8CD0" w:rsidR="005073C9" w:rsidRPr="00B96D6E" w:rsidRDefault="005073C9" w:rsidP="005073C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KRAKOM - vodoopskrba i odvodnja d.o.o., Gajeva 20, 49000 Krapina</w:t>
      </w:r>
    </w:p>
    <w:p w14:paraId="520A7B72" w14:textId="772EAC90" w:rsidR="005073C9" w:rsidRPr="00B96D6E" w:rsidRDefault="005073C9" w:rsidP="005073C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KRAKOM d.o.o., Gajeva 20, 49000 Krapina</w:t>
      </w:r>
    </w:p>
    <w:p w14:paraId="08BE364B" w14:textId="6EBA5423" w:rsidR="008C79E6" w:rsidRPr="00B96D6E" w:rsidRDefault="008C79E6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</w:pPr>
      <w:r w:rsidRPr="00B96D6E">
        <w:t>VIOP d.o.o., Ul. Stjepana Radića, 49218 Pregrada</w:t>
      </w:r>
    </w:p>
    <w:p w14:paraId="108EA261" w14:textId="77777777" w:rsidR="00CA7926" w:rsidRDefault="00CA7926" w:rsidP="00323A29">
      <w:pPr>
        <w:pStyle w:val="StandardWeb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Mjesni odbori na području Općine</w:t>
      </w:r>
    </w:p>
    <w:p w14:paraId="4AF827DF" w14:textId="77777777" w:rsidR="00CA7926" w:rsidRPr="00156F7B" w:rsidRDefault="00CA7926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p w14:paraId="2D1E7E8A" w14:textId="77777777" w:rsidR="00260E0D" w:rsidRPr="00156F7B" w:rsidRDefault="00260E0D" w:rsidP="00F649E6">
      <w:pPr>
        <w:pStyle w:val="StandardWeb"/>
        <w:jc w:val="both"/>
        <w:rPr>
          <w:b/>
          <w:color w:val="000000"/>
        </w:rPr>
      </w:pPr>
      <w:r w:rsidRPr="00156F7B">
        <w:rPr>
          <w:b/>
          <w:color w:val="000000"/>
        </w:rPr>
        <w:t>Planirani rokovi za izradu prostorn</w:t>
      </w:r>
      <w:r w:rsidR="008662BC">
        <w:rPr>
          <w:b/>
          <w:color w:val="000000"/>
        </w:rPr>
        <w:t>ih planova</w:t>
      </w:r>
    </w:p>
    <w:p w14:paraId="05E93686" w14:textId="0FDD57D2" w:rsidR="00260E0D" w:rsidRDefault="00260E0D" w:rsidP="00156F7B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10.</w:t>
      </w:r>
    </w:p>
    <w:p w14:paraId="397ECC29" w14:textId="77777777" w:rsidR="00B96D6E" w:rsidRPr="00F649E6" w:rsidRDefault="00B96D6E" w:rsidP="00156F7B">
      <w:pPr>
        <w:pStyle w:val="StandardWeb"/>
        <w:spacing w:before="0" w:beforeAutospacing="0" w:after="0" w:afterAutospacing="0"/>
        <w:jc w:val="center"/>
        <w:rPr>
          <w:color w:val="000000"/>
        </w:rPr>
      </w:pPr>
    </w:p>
    <w:p w14:paraId="5EDD639B" w14:textId="77777777" w:rsidR="00260E0D" w:rsidRPr="00F649E6" w:rsidRDefault="00260E0D" w:rsidP="00156F7B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Za izradu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156F7B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B059AE">
        <w:rPr>
          <w:color w:val="000000"/>
        </w:rPr>
        <w:t>PUO</w:t>
      </w:r>
      <w:r w:rsidRPr="00F649E6">
        <w:rPr>
          <w:color w:val="000000"/>
        </w:rPr>
        <w:t xml:space="preserve"> utvrđuju se okvirni rokovi trajanja faza u postupku izrade i donošenja:</w:t>
      </w:r>
    </w:p>
    <w:p w14:paraId="6E432299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</w:t>
      </w:r>
      <w:r w:rsidR="00260E0D" w:rsidRPr="00B059AE">
        <w:rPr>
          <w:b/>
          <w:color w:val="000000"/>
        </w:rPr>
        <w:t>Pribavljanje stručnih podloga</w:t>
      </w:r>
      <w:r w:rsidR="00260E0D" w:rsidRPr="00F649E6">
        <w:rPr>
          <w:color w:val="000000"/>
        </w:rPr>
        <w:t>, pribavljanje zahtjeva (podaci, planske smjernice i propisani dokumenti) od tijela i osoba iz članka 9., obavješćivanje javnosti o pokretanju postupka izrade – 40 dana</w:t>
      </w:r>
    </w:p>
    <w:p w14:paraId="20933A00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</w:t>
      </w:r>
      <w:r w:rsidR="00260E0D" w:rsidRPr="00B059AE">
        <w:rPr>
          <w:b/>
          <w:color w:val="000000"/>
        </w:rPr>
        <w:t>Izrada Nacrta prijedloga</w:t>
      </w:r>
      <w:r w:rsidR="00260E0D" w:rsidRPr="00F649E6">
        <w:rPr>
          <w:color w:val="000000"/>
        </w:rPr>
        <w:t xml:space="preserve"> koja će započeti danom dostave svih prikupljenih zahtjeva izrađivaču – 40 dana</w:t>
      </w:r>
    </w:p>
    <w:p w14:paraId="4B24D390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 </w:t>
      </w:r>
      <w:r w:rsidR="00260E0D" w:rsidRPr="00B059AE">
        <w:rPr>
          <w:b/>
          <w:color w:val="000000"/>
        </w:rPr>
        <w:t xml:space="preserve">Izrada Prijedloga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 xml:space="preserve">zmjena i dopuna </w:t>
      </w:r>
      <w:r w:rsidR="008662BC">
        <w:rPr>
          <w:color w:val="000000"/>
        </w:rPr>
        <w:t xml:space="preserve">PPOU </w:t>
      </w:r>
      <w:r w:rsidR="00260E0D" w:rsidRPr="00F649E6">
        <w:rPr>
          <w:color w:val="000000"/>
        </w:rPr>
        <w:t>za javnu raspravu - 15 dana od utvrđivanja istog</w:t>
      </w:r>
    </w:p>
    <w:p w14:paraId="5ED512AD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4. 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Objava javne rasprave i obavijesti</w:t>
      </w:r>
      <w:r w:rsidR="00260E0D" w:rsidRPr="00F649E6">
        <w:rPr>
          <w:color w:val="000000"/>
        </w:rPr>
        <w:t xml:space="preserve"> – 15 dana</w:t>
      </w:r>
    </w:p>
    <w:p w14:paraId="2F3A6F1C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Provođenje javne rasprave</w:t>
      </w:r>
      <w:r w:rsidR="00260E0D" w:rsidRPr="00F649E6">
        <w:rPr>
          <w:color w:val="000000"/>
        </w:rPr>
        <w:t xml:space="preserve"> – 15 dana (rok za dostavu mišljenja, suglasnosti, prijedloga i primjedbi bit će ujedno zadnji dan javnog uvida)</w:t>
      </w:r>
    </w:p>
    <w:p w14:paraId="6FC54D1A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6.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Obrada prijedloga</w:t>
      </w:r>
      <w:r w:rsidR="00260E0D" w:rsidRPr="00F649E6">
        <w:rPr>
          <w:color w:val="000000"/>
        </w:rPr>
        <w:t xml:space="preserve"> i primjedbi s javne rasprave te Izvješće o javnoj</w:t>
      </w:r>
      <w:r w:rsidR="008662BC">
        <w:rPr>
          <w:color w:val="000000"/>
        </w:rPr>
        <w:t xml:space="preserve"> raspravi</w:t>
      </w:r>
      <w:r w:rsidR="00260E0D" w:rsidRPr="00F649E6">
        <w:rPr>
          <w:color w:val="000000"/>
        </w:rPr>
        <w:t xml:space="preserve"> – 15 dana od završetka javne rasprave</w:t>
      </w:r>
    </w:p>
    <w:p w14:paraId="7F2BC6AB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7.</w:t>
      </w:r>
      <w:r w:rsidR="00260E0D" w:rsidRPr="00F649E6">
        <w:rPr>
          <w:color w:val="000000"/>
        </w:rPr>
        <w:t xml:space="preserve"> Moguće je provođenje </w:t>
      </w:r>
      <w:r w:rsidR="00260E0D" w:rsidRPr="00B059AE">
        <w:rPr>
          <w:b/>
          <w:color w:val="000000"/>
        </w:rPr>
        <w:t>ponovne javne rasprave</w:t>
      </w:r>
      <w:r w:rsidR="00260E0D" w:rsidRPr="00F649E6">
        <w:rPr>
          <w:color w:val="000000"/>
        </w:rPr>
        <w:t xml:space="preserve"> temeljem članka 104. Z</w:t>
      </w:r>
      <w:r>
        <w:rPr>
          <w:color w:val="000000"/>
        </w:rPr>
        <w:t>akona</w:t>
      </w:r>
      <w:r w:rsidR="00260E0D" w:rsidRPr="00F649E6">
        <w:rPr>
          <w:color w:val="000000"/>
        </w:rPr>
        <w:t>; javni uvid u ponovnoj javnoj raspravi traje najmanje osam dana, a najviše petnaest dana.</w:t>
      </w:r>
    </w:p>
    <w:p w14:paraId="4D71816F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8.</w:t>
      </w:r>
      <w:r w:rsidR="00260E0D" w:rsidRPr="00B059AE">
        <w:rPr>
          <w:b/>
          <w:color w:val="000000"/>
        </w:rPr>
        <w:t>Izrada Nacrta konačnog prijedloga</w:t>
      </w:r>
      <w:r w:rsidR="00260E0D" w:rsidRPr="00F649E6">
        <w:rPr>
          <w:color w:val="000000"/>
        </w:rPr>
        <w:t xml:space="preserve">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>zmjena i dopuna P</w:t>
      </w:r>
      <w:r>
        <w:rPr>
          <w:color w:val="000000"/>
        </w:rPr>
        <w:t>PUO</w:t>
      </w:r>
      <w:r w:rsidR="00260E0D" w:rsidRPr="00F649E6">
        <w:rPr>
          <w:color w:val="000000"/>
        </w:rPr>
        <w:t xml:space="preserve"> u skladu s prihvaćenim očitovanjima, mišljenjima, primjedbama i prijedlozima danim u Izvješću o javnoj raspravi – 30 dana</w:t>
      </w:r>
    </w:p>
    <w:p w14:paraId="167F6E25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9.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Izrada Konačnog prijedloga</w:t>
      </w:r>
      <w:r w:rsidR="00260E0D" w:rsidRPr="00F649E6">
        <w:rPr>
          <w:color w:val="000000"/>
        </w:rPr>
        <w:t xml:space="preserve">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>zmjena i dopuna P</w:t>
      </w:r>
      <w:r>
        <w:rPr>
          <w:color w:val="000000"/>
        </w:rPr>
        <w:t>PUO</w:t>
      </w:r>
      <w:r w:rsidR="00323A29">
        <w:rPr>
          <w:color w:val="000000"/>
        </w:rPr>
        <w:t xml:space="preserve"> </w:t>
      </w:r>
      <w:r w:rsidR="00260E0D" w:rsidRPr="00F649E6">
        <w:rPr>
          <w:color w:val="000000"/>
        </w:rPr>
        <w:t>– 15 dana od utvrđivanja istog</w:t>
      </w:r>
    </w:p>
    <w:p w14:paraId="31B14DB8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10.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dostava obavijesti sudionicima</w:t>
      </w:r>
      <w:r w:rsidR="00260E0D" w:rsidRPr="00F649E6">
        <w:rPr>
          <w:color w:val="000000"/>
        </w:rPr>
        <w:t xml:space="preserve"> javne rasprave čiji su zahtjevi djelomično prihvaćeni ili neprihvaćeni</w:t>
      </w:r>
    </w:p>
    <w:p w14:paraId="79FF623C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11.</w:t>
      </w:r>
      <w:r w:rsidR="00260E0D" w:rsidRPr="00F649E6">
        <w:rPr>
          <w:color w:val="000000"/>
        </w:rPr>
        <w:t xml:space="preserve"> </w:t>
      </w:r>
      <w:r w:rsidR="00260E0D" w:rsidRPr="00B059AE">
        <w:rPr>
          <w:b/>
          <w:color w:val="000000"/>
        </w:rPr>
        <w:t>pribavljanje mišljenja Zavoda</w:t>
      </w:r>
      <w:r w:rsidR="00260E0D" w:rsidRPr="00F649E6">
        <w:rPr>
          <w:color w:val="000000"/>
        </w:rPr>
        <w:t xml:space="preserve"> za prostorno uređenje Krapinsko – zagorske županije na konačni prijedlog u pogledu usklađenosti s Prostornim planom Krapinsko – zagorske županije</w:t>
      </w:r>
    </w:p>
    <w:p w14:paraId="55688232" w14:textId="77777777" w:rsidR="00260E0D" w:rsidRPr="00F649E6" w:rsidRDefault="00260E0D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 w:rsidRPr="00F649E6">
        <w:rPr>
          <w:color w:val="000000"/>
        </w:rPr>
        <w:t xml:space="preserve"> </w:t>
      </w:r>
      <w:r w:rsidR="00B059AE">
        <w:rPr>
          <w:color w:val="000000"/>
        </w:rPr>
        <w:t>12.</w:t>
      </w:r>
      <w:r w:rsidR="00A34961" w:rsidRPr="008662BC">
        <w:rPr>
          <w:b/>
          <w:color w:val="000000"/>
        </w:rPr>
        <w:t xml:space="preserve">Konačni prijedlog </w:t>
      </w:r>
      <w:r w:rsidR="00300191">
        <w:rPr>
          <w:b/>
          <w:color w:val="000000"/>
        </w:rPr>
        <w:t>IV.</w:t>
      </w:r>
      <w:r w:rsidRPr="00F649E6">
        <w:rPr>
          <w:color w:val="000000"/>
        </w:rPr>
        <w:t xml:space="preserve"> </w:t>
      </w:r>
      <w:r w:rsidR="00B059AE">
        <w:rPr>
          <w:color w:val="000000"/>
        </w:rPr>
        <w:t>I</w:t>
      </w:r>
      <w:r w:rsidRPr="00F649E6">
        <w:rPr>
          <w:color w:val="000000"/>
        </w:rPr>
        <w:t xml:space="preserve">zmjena i dopuna </w:t>
      </w:r>
      <w:r w:rsidR="00B059AE">
        <w:rPr>
          <w:color w:val="000000"/>
        </w:rPr>
        <w:t>P</w:t>
      </w:r>
      <w:r w:rsidRPr="00F649E6">
        <w:rPr>
          <w:color w:val="000000"/>
        </w:rPr>
        <w:t>P</w:t>
      </w:r>
      <w:r w:rsidR="00B059AE">
        <w:rPr>
          <w:color w:val="000000"/>
        </w:rPr>
        <w:t>UO</w:t>
      </w:r>
      <w:r w:rsidR="00A34961">
        <w:rPr>
          <w:color w:val="000000"/>
        </w:rPr>
        <w:t xml:space="preserve"> </w:t>
      </w:r>
      <w:r w:rsidRPr="00F649E6">
        <w:rPr>
          <w:color w:val="000000"/>
        </w:rPr>
        <w:t xml:space="preserve">razmatra </w:t>
      </w:r>
      <w:r w:rsidR="00B059AE">
        <w:rPr>
          <w:color w:val="000000"/>
        </w:rPr>
        <w:t>Općinski načelnik</w:t>
      </w:r>
      <w:r w:rsidRPr="00F649E6">
        <w:rPr>
          <w:color w:val="000000"/>
        </w:rPr>
        <w:t xml:space="preserve"> i upućuje </w:t>
      </w:r>
      <w:r w:rsidR="00B059AE">
        <w:rPr>
          <w:color w:val="000000"/>
        </w:rPr>
        <w:t>Općinskom</w:t>
      </w:r>
      <w:r w:rsidRPr="00F649E6">
        <w:rPr>
          <w:color w:val="000000"/>
        </w:rPr>
        <w:t xml:space="preserve"> vijeću na donošenje</w:t>
      </w:r>
    </w:p>
    <w:p w14:paraId="25578F4F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13.</w:t>
      </w:r>
      <w:r w:rsidR="00260E0D" w:rsidRPr="00F649E6">
        <w:rPr>
          <w:color w:val="000000"/>
        </w:rPr>
        <w:t xml:space="preserve"> objava Odluke o donošenju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>zmjena i dopuna u Službenom glasniku Krapinsko zagorske županije.</w:t>
      </w:r>
    </w:p>
    <w:p w14:paraId="2B2186B1" w14:textId="77777777" w:rsidR="00260E0D" w:rsidRPr="00F649E6" w:rsidRDefault="00B059AE" w:rsidP="00156F7B">
      <w:pPr>
        <w:pStyle w:val="Standard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14.</w:t>
      </w:r>
      <w:r w:rsidR="00260E0D" w:rsidRPr="00F649E6">
        <w:rPr>
          <w:color w:val="000000"/>
        </w:rPr>
        <w:t xml:space="preserve"> dostava elaborata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>zmjena i dopuna P</w:t>
      </w:r>
      <w:r>
        <w:rPr>
          <w:color w:val="000000"/>
        </w:rPr>
        <w:t>PUO</w:t>
      </w:r>
      <w:r w:rsidR="00260E0D" w:rsidRPr="00F649E6">
        <w:rPr>
          <w:color w:val="000000"/>
        </w:rPr>
        <w:t xml:space="preserve"> propisanim tijelima u roku od 15 dana od objave Odluke o donošenju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>I</w:t>
      </w:r>
      <w:r w:rsidR="00260E0D" w:rsidRPr="00F649E6">
        <w:rPr>
          <w:color w:val="000000"/>
        </w:rPr>
        <w:t xml:space="preserve">zmjena i dopuna Prostornog plana uređenja </w:t>
      </w:r>
      <w:r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A34961">
        <w:rPr>
          <w:color w:val="000000"/>
        </w:rPr>
        <w:t xml:space="preserve"> </w:t>
      </w:r>
      <w:r w:rsidR="00260E0D" w:rsidRPr="00F649E6">
        <w:rPr>
          <w:color w:val="000000"/>
        </w:rPr>
        <w:t>u službenom glasilu županije.</w:t>
      </w:r>
    </w:p>
    <w:p w14:paraId="40390898" w14:textId="77777777" w:rsidR="00260E0D" w:rsidRDefault="00260E0D" w:rsidP="00B059A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Detaljniji rokovi pojedinih faza izrade odredit će se ugovorom / sporazumom o izradi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</w:t>
      </w:r>
      <w:r w:rsidR="00B059AE">
        <w:rPr>
          <w:color w:val="000000"/>
        </w:rPr>
        <w:t>I</w:t>
      </w:r>
      <w:r w:rsidRPr="00F649E6">
        <w:rPr>
          <w:color w:val="000000"/>
        </w:rPr>
        <w:t>zmjena i dopuna P</w:t>
      </w:r>
      <w:r w:rsidR="00B059AE">
        <w:rPr>
          <w:color w:val="000000"/>
        </w:rPr>
        <w:t>PUO</w:t>
      </w:r>
      <w:r w:rsidRPr="00F649E6">
        <w:rPr>
          <w:color w:val="000000"/>
        </w:rPr>
        <w:t>.</w:t>
      </w:r>
    </w:p>
    <w:p w14:paraId="670B9651" w14:textId="77777777" w:rsidR="00B059AE" w:rsidRPr="00F649E6" w:rsidRDefault="00B059AE" w:rsidP="00B059AE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42929F3B" w14:textId="77777777" w:rsidR="00260E0D" w:rsidRDefault="00260E0D" w:rsidP="00156F7B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 w:rsidRPr="00B059AE">
        <w:rPr>
          <w:b/>
          <w:color w:val="000000"/>
        </w:rPr>
        <w:t>Izvori financiranja izrade prostorn</w:t>
      </w:r>
      <w:r w:rsidR="008662BC">
        <w:rPr>
          <w:b/>
          <w:color w:val="000000"/>
        </w:rPr>
        <w:t>ih</w:t>
      </w:r>
      <w:r w:rsidRPr="00B059AE">
        <w:rPr>
          <w:b/>
          <w:color w:val="000000"/>
        </w:rPr>
        <w:t xml:space="preserve"> plan</w:t>
      </w:r>
      <w:r w:rsidR="008662BC">
        <w:rPr>
          <w:b/>
          <w:color w:val="000000"/>
        </w:rPr>
        <w:t>ova</w:t>
      </w:r>
    </w:p>
    <w:p w14:paraId="0DF3734D" w14:textId="77777777" w:rsidR="00DB62B1" w:rsidRPr="00B059AE" w:rsidRDefault="00DB62B1" w:rsidP="00156F7B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</w:p>
    <w:p w14:paraId="4F9B14C8" w14:textId="77777777" w:rsidR="00260E0D" w:rsidRPr="00F649E6" w:rsidRDefault="00260E0D" w:rsidP="00DB62B1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11.</w:t>
      </w:r>
    </w:p>
    <w:p w14:paraId="0B792542" w14:textId="77777777" w:rsidR="00260E0D" w:rsidRPr="00F649E6" w:rsidRDefault="00260E0D" w:rsidP="00DB62B1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Izrada </w:t>
      </w:r>
      <w:r w:rsidR="00300191">
        <w:rPr>
          <w:color w:val="000000"/>
        </w:rPr>
        <w:t>IV.</w:t>
      </w:r>
      <w:r w:rsidRPr="00F649E6">
        <w:rPr>
          <w:color w:val="000000"/>
        </w:rPr>
        <w:t xml:space="preserve"> izmjena i dopuna P</w:t>
      </w:r>
      <w:r w:rsidR="00B059AE">
        <w:rPr>
          <w:color w:val="000000"/>
        </w:rPr>
        <w:t>PUO</w:t>
      </w:r>
      <w:r w:rsidRPr="00F649E6">
        <w:rPr>
          <w:color w:val="000000"/>
        </w:rPr>
        <w:t xml:space="preserve"> financirat će se </w:t>
      </w:r>
      <w:r w:rsidR="00B059AE">
        <w:rPr>
          <w:color w:val="000000"/>
        </w:rPr>
        <w:t xml:space="preserve">iz </w:t>
      </w:r>
      <w:r w:rsidRPr="00F649E6">
        <w:rPr>
          <w:color w:val="000000"/>
        </w:rPr>
        <w:t xml:space="preserve">Proračuna </w:t>
      </w:r>
      <w:r w:rsidR="00B059AE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A00405">
        <w:rPr>
          <w:color w:val="000000"/>
        </w:rPr>
        <w:t>,</w:t>
      </w:r>
      <w:r w:rsidRPr="00F649E6">
        <w:rPr>
          <w:color w:val="000000"/>
        </w:rPr>
        <w:t xml:space="preserve"> te iz drugih zakonom dopuštenih izvora.</w:t>
      </w:r>
    </w:p>
    <w:p w14:paraId="41971E55" w14:textId="77777777" w:rsidR="00260E0D" w:rsidRPr="00122B3C" w:rsidRDefault="00260E0D" w:rsidP="00F649E6">
      <w:pPr>
        <w:pStyle w:val="StandardWeb"/>
        <w:jc w:val="both"/>
        <w:rPr>
          <w:b/>
          <w:color w:val="000000"/>
        </w:rPr>
      </w:pPr>
      <w:r w:rsidRPr="00122B3C">
        <w:rPr>
          <w:b/>
          <w:color w:val="000000"/>
        </w:rPr>
        <w:t>Druga pitanja značajna za izradu nacrta prostorn</w:t>
      </w:r>
      <w:r w:rsidR="008662BC">
        <w:rPr>
          <w:b/>
          <w:color w:val="000000"/>
        </w:rPr>
        <w:t>ih</w:t>
      </w:r>
      <w:r w:rsidRPr="00122B3C">
        <w:rPr>
          <w:b/>
          <w:color w:val="000000"/>
        </w:rPr>
        <w:t xml:space="preserve"> plan</w:t>
      </w:r>
      <w:r w:rsidR="008662BC">
        <w:rPr>
          <w:b/>
          <w:color w:val="000000"/>
        </w:rPr>
        <w:t>ova</w:t>
      </w:r>
    </w:p>
    <w:p w14:paraId="5D73760C" w14:textId="77777777" w:rsidR="00260E0D" w:rsidRPr="00F649E6" w:rsidRDefault="00260E0D" w:rsidP="00122B3C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12.</w:t>
      </w:r>
    </w:p>
    <w:p w14:paraId="31849C07" w14:textId="77777777" w:rsidR="00260E0D" w:rsidRDefault="00A34961" w:rsidP="00122B3C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Tijekom izrade i donošenja </w:t>
      </w:r>
      <w:r w:rsidR="00300191">
        <w:rPr>
          <w:color w:val="000000"/>
        </w:rPr>
        <w:t>IV.</w:t>
      </w:r>
      <w:r w:rsidR="00260E0D" w:rsidRPr="00F649E6">
        <w:rPr>
          <w:color w:val="000000"/>
        </w:rPr>
        <w:t xml:space="preserve"> </w:t>
      </w:r>
      <w:r w:rsidR="00122B3C">
        <w:rPr>
          <w:color w:val="000000"/>
        </w:rPr>
        <w:t>I</w:t>
      </w:r>
      <w:r w:rsidR="00260E0D" w:rsidRPr="00F649E6">
        <w:rPr>
          <w:color w:val="000000"/>
        </w:rPr>
        <w:t>zmjena i dopuna P</w:t>
      </w:r>
      <w:r w:rsidR="00122B3C">
        <w:rPr>
          <w:color w:val="000000"/>
        </w:rPr>
        <w:t>PUO</w:t>
      </w:r>
      <w:r w:rsidR="00260E0D" w:rsidRPr="00F649E6">
        <w:rPr>
          <w:color w:val="000000"/>
        </w:rPr>
        <w:t xml:space="preserve"> u cijelosti se primjenjuje Prostorni plan uređenja </w:t>
      </w:r>
      <w:r w:rsidR="00122B3C"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 w:rsidR="00260E0D" w:rsidRPr="00F649E6">
        <w:rPr>
          <w:color w:val="000000"/>
        </w:rPr>
        <w:t xml:space="preserve"> („Službeni glasnik Krapinsko-zagorske županije“ broj </w:t>
      </w:r>
      <w:r w:rsidR="00981955">
        <w:t>17A/05., 20/07, 4/11., 11/12. i 24/15</w:t>
      </w:r>
      <w:r w:rsidR="006468D5">
        <w:t>.</w:t>
      </w:r>
      <w:r w:rsidR="006102D8">
        <w:rPr>
          <w:color w:val="000000"/>
        </w:rPr>
        <w:t>)</w:t>
      </w:r>
      <w:r w:rsidR="00260E0D" w:rsidRPr="00F649E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60E0D" w:rsidRPr="00F649E6">
        <w:rPr>
          <w:color w:val="000000"/>
        </w:rPr>
        <w:t xml:space="preserve">i nema zabrane izdavanja akata kojima se odobravaju zahvati i građenje u prostoru na području </w:t>
      </w:r>
      <w:r>
        <w:rPr>
          <w:color w:val="000000"/>
        </w:rPr>
        <w:t xml:space="preserve">Općine </w:t>
      </w:r>
      <w:proofErr w:type="spellStart"/>
      <w:r w:rsidR="00300191">
        <w:rPr>
          <w:color w:val="000000"/>
        </w:rPr>
        <w:t>Petrovsko</w:t>
      </w:r>
      <w:proofErr w:type="spellEnd"/>
      <w:r>
        <w:rPr>
          <w:color w:val="000000"/>
        </w:rPr>
        <w:t>.</w:t>
      </w:r>
    </w:p>
    <w:p w14:paraId="47628113" w14:textId="77777777" w:rsidR="00122B3C" w:rsidRPr="00F649E6" w:rsidRDefault="00122B3C" w:rsidP="00122B3C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28FE8926" w14:textId="64911DE7" w:rsidR="00260E0D" w:rsidRDefault="00122B3C" w:rsidP="00122B3C">
      <w:pPr>
        <w:pStyle w:val="StandardWeb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Završna</w:t>
      </w:r>
      <w:r w:rsidR="00260E0D" w:rsidRPr="00122B3C">
        <w:rPr>
          <w:b/>
          <w:color w:val="000000"/>
        </w:rPr>
        <w:t xml:space="preserve"> odredb</w:t>
      </w:r>
      <w:r>
        <w:rPr>
          <w:b/>
          <w:color w:val="000000"/>
        </w:rPr>
        <w:t>a</w:t>
      </w:r>
    </w:p>
    <w:p w14:paraId="584F78BC" w14:textId="42C3F719" w:rsidR="00623A0A" w:rsidRDefault="00623A0A" w:rsidP="00623A0A">
      <w:pPr>
        <w:pStyle w:val="StandardWeb"/>
        <w:spacing w:before="0" w:beforeAutospacing="0" w:after="0" w:afterAutospacing="0"/>
        <w:jc w:val="center"/>
        <w:rPr>
          <w:bCs/>
          <w:color w:val="000000"/>
        </w:rPr>
      </w:pPr>
      <w:r>
        <w:rPr>
          <w:bCs/>
          <w:color w:val="000000"/>
        </w:rPr>
        <w:t>Članak 13.</w:t>
      </w:r>
    </w:p>
    <w:p w14:paraId="72EB4E60" w14:textId="482AB6FB" w:rsidR="00623A0A" w:rsidRDefault="00623A0A" w:rsidP="00623A0A">
      <w:pPr>
        <w:pStyle w:val="StandardWeb"/>
        <w:spacing w:before="0" w:beforeAutospacing="0" w:after="0" w:afterAutospacing="0"/>
        <w:jc w:val="center"/>
        <w:rPr>
          <w:bCs/>
          <w:color w:val="000000"/>
        </w:rPr>
      </w:pPr>
    </w:p>
    <w:p w14:paraId="64E60F1E" w14:textId="7B3A83A1" w:rsidR="00623A0A" w:rsidRDefault="00623A0A" w:rsidP="00623A0A">
      <w:pPr>
        <w:pStyle w:val="Tijeloteksta"/>
        <w:rPr>
          <w:lang w:val="en-GB"/>
        </w:rPr>
      </w:pPr>
      <w:r>
        <w:rPr>
          <w:lang w:val="en-GB"/>
        </w:rPr>
        <w:t xml:space="preserve">            Stupanjem na snagu ove Odluke prestaje važiti Odluka o izradi IV. </w:t>
      </w:r>
      <w:r w:rsidR="00DC007D">
        <w:rPr>
          <w:lang w:val="en-GB"/>
        </w:rPr>
        <w:t>i</w:t>
      </w:r>
      <w:r>
        <w:rPr>
          <w:lang w:val="en-GB"/>
        </w:rPr>
        <w:t xml:space="preserve">zmjena i dopuna Prostornog plana uređenja Općine Petrovsko (“Službeni glasnik Krapinsko-zagorske županije” broj  </w:t>
      </w:r>
      <w:r w:rsidR="00622279">
        <w:rPr>
          <w:lang w:val="en-GB"/>
        </w:rPr>
        <w:t>9/19.</w:t>
      </w:r>
      <w:r>
        <w:rPr>
          <w:lang w:val="en-GB"/>
        </w:rPr>
        <w:t>).</w:t>
      </w:r>
    </w:p>
    <w:p w14:paraId="026048AE" w14:textId="351AF065" w:rsidR="00260E0D" w:rsidRDefault="00260E0D" w:rsidP="00122B3C">
      <w:pPr>
        <w:pStyle w:val="StandardWeb"/>
        <w:spacing w:before="0" w:beforeAutospacing="0" w:after="0" w:afterAutospacing="0"/>
        <w:jc w:val="center"/>
        <w:rPr>
          <w:color w:val="000000"/>
        </w:rPr>
      </w:pPr>
      <w:r w:rsidRPr="00F649E6">
        <w:rPr>
          <w:color w:val="000000"/>
        </w:rPr>
        <w:t>Članak 1</w:t>
      </w:r>
      <w:r w:rsidR="00623A0A">
        <w:rPr>
          <w:color w:val="000000"/>
        </w:rPr>
        <w:t>4</w:t>
      </w:r>
      <w:r w:rsidRPr="00F649E6">
        <w:rPr>
          <w:color w:val="000000"/>
        </w:rPr>
        <w:t>.</w:t>
      </w:r>
    </w:p>
    <w:p w14:paraId="6585325F" w14:textId="77777777" w:rsidR="00623A0A" w:rsidRPr="00F649E6" w:rsidRDefault="00623A0A" w:rsidP="00122B3C">
      <w:pPr>
        <w:pStyle w:val="StandardWeb"/>
        <w:spacing w:before="0" w:beforeAutospacing="0" w:after="0" w:afterAutospacing="0"/>
        <w:jc w:val="center"/>
        <w:rPr>
          <w:color w:val="000000"/>
        </w:rPr>
      </w:pPr>
    </w:p>
    <w:p w14:paraId="42D0E878" w14:textId="116E5695" w:rsidR="00260E0D" w:rsidRDefault="00260E0D" w:rsidP="00122B3C">
      <w:pPr>
        <w:pStyle w:val="StandardWeb"/>
        <w:spacing w:before="0" w:beforeAutospacing="0" w:after="0" w:afterAutospacing="0"/>
        <w:ind w:firstLine="708"/>
        <w:jc w:val="both"/>
        <w:rPr>
          <w:color w:val="000000"/>
        </w:rPr>
      </w:pPr>
      <w:r w:rsidRPr="00F649E6">
        <w:rPr>
          <w:color w:val="000000"/>
        </w:rPr>
        <w:t xml:space="preserve">Ova Odluka stupa na snagu </w:t>
      </w:r>
      <w:r w:rsidR="00790E46">
        <w:rPr>
          <w:color w:val="000000"/>
        </w:rPr>
        <w:t xml:space="preserve">prvi dan </w:t>
      </w:r>
      <w:r w:rsidR="00DC007D">
        <w:rPr>
          <w:color w:val="000000"/>
        </w:rPr>
        <w:t xml:space="preserve">od </w:t>
      </w:r>
      <w:r w:rsidRPr="00F649E6">
        <w:rPr>
          <w:color w:val="000000"/>
        </w:rPr>
        <w:t xml:space="preserve">objave u </w:t>
      </w:r>
      <w:r w:rsidR="00DC007D">
        <w:rPr>
          <w:color w:val="000000"/>
        </w:rPr>
        <w:t>„</w:t>
      </w:r>
      <w:r w:rsidRPr="00F649E6">
        <w:rPr>
          <w:color w:val="000000"/>
        </w:rPr>
        <w:t>Službenom glasniku Krapinsko-</w:t>
      </w:r>
      <w:r w:rsidR="00122B3C">
        <w:rPr>
          <w:color w:val="000000"/>
        </w:rPr>
        <w:t>zagorske županije</w:t>
      </w:r>
      <w:r w:rsidR="00DC007D">
        <w:rPr>
          <w:color w:val="000000"/>
        </w:rPr>
        <w:t>“</w:t>
      </w:r>
      <w:r w:rsidR="00122B3C">
        <w:rPr>
          <w:color w:val="000000"/>
        </w:rPr>
        <w:t>.</w:t>
      </w:r>
    </w:p>
    <w:p w14:paraId="4B7FDC81" w14:textId="77D4882E" w:rsidR="00E13395" w:rsidRPr="00623A0A" w:rsidRDefault="00623A0A" w:rsidP="006F37F8">
      <w:pPr>
        <w:tabs>
          <w:tab w:val="left" w:pos="0"/>
          <w:tab w:val="left" w:pos="1080"/>
          <w:tab w:val="left" w:pos="7920"/>
        </w:tabs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E13395" w:rsidRPr="00E13395">
        <w:rPr>
          <w:rFonts w:ascii="Times New Roman" w:hAnsi="Times New Roman" w:cs="Times New Roman"/>
          <w:b/>
          <w:sz w:val="24"/>
          <w:szCs w:val="24"/>
        </w:rPr>
        <w:t xml:space="preserve"> PREDSJEDNIK OPĆINSKOG VIJEĆA                                                                                                                                                               </w:t>
      </w:r>
    </w:p>
    <w:p w14:paraId="033B2532" w14:textId="63D0B5FA" w:rsidR="00E13395" w:rsidRPr="00E13395" w:rsidRDefault="00E13395" w:rsidP="006F37F8">
      <w:pPr>
        <w:tabs>
          <w:tab w:val="left" w:pos="360"/>
          <w:tab w:val="left" w:pos="1080"/>
          <w:tab w:val="left" w:pos="79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39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6F37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13395">
        <w:rPr>
          <w:rFonts w:ascii="Times New Roman" w:hAnsi="Times New Roman" w:cs="Times New Roman"/>
          <w:b/>
          <w:sz w:val="24"/>
          <w:szCs w:val="24"/>
        </w:rPr>
        <w:t xml:space="preserve">   OPĆINE PETROVSKO</w:t>
      </w:r>
    </w:p>
    <w:p w14:paraId="0F0EAAF6" w14:textId="374A9BBF" w:rsidR="00E13395" w:rsidRDefault="00E13395" w:rsidP="006F37F8">
      <w:pPr>
        <w:tabs>
          <w:tab w:val="left" w:pos="360"/>
          <w:tab w:val="left" w:pos="1080"/>
          <w:tab w:val="left" w:pos="7920"/>
        </w:tabs>
        <w:spacing w:after="0"/>
        <w:jc w:val="center"/>
      </w:pPr>
      <w:r w:rsidRPr="00E1339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623A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3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A0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13395">
        <w:rPr>
          <w:rFonts w:ascii="Times New Roman" w:hAnsi="Times New Roman" w:cs="Times New Roman"/>
          <w:b/>
          <w:sz w:val="24"/>
          <w:szCs w:val="24"/>
        </w:rPr>
        <w:t xml:space="preserve"> Željko</w:t>
      </w:r>
      <w:r w:rsidR="006F3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3395">
        <w:rPr>
          <w:rFonts w:ascii="Times New Roman" w:hAnsi="Times New Roman" w:cs="Times New Roman"/>
          <w:b/>
          <w:sz w:val="24"/>
          <w:szCs w:val="24"/>
        </w:rPr>
        <w:t>Vučilovski,</w:t>
      </w:r>
      <w:r w:rsidR="001F07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13395">
        <w:rPr>
          <w:rFonts w:ascii="Times New Roman" w:hAnsi="Times New Roman" w:cs="Times New Roman"/>
          <w:b/>
          <w:sz w:val="24"/>
          <w:szCs w:val="24"/>
        </w:rPr>
        <w:t>bacc.ing.tehn</w:t>
      </w:r>
      <w:proofErr w:type="spellEnd"/>
      <w:r w:rsidRPr="00E13395">
        <w:rPr>
          <w:rFonts w:ascii="Times New Roman" w:hAnsi="Times New Roman" w:cs="Times New Roman"/>
          <w:b/>
          <w:sz w:val="24"/>
          <w:szCs w:val="24"/>
        </w:rPr>
        <w:t>.</w:t>
      </w:r>
      <w:r w:rsidRPr="00E13395">
        <w:rPr>
          <w:rFonts w:ascii="Times New Roman" w:hAnsi="Times New Roman" w:cs="Times New Roman"/>
          <w:sz w:val="24"/>
          <w:szCs w:val="24"/>
        </w:rPr>
        <w:t xml:space="preserve"> </w:t>
      </w:r>
      <w:r w:rsidR="00122B3C">
        <w:rPr>
          <w:color w:val="000000"/>
        </w:rPr>
        <w:tab/>
      </w:r>
      <w:r w:rsidR="00122B3C">
        <w:rPr>
          <w:color w:val="000000"/>
        </w:rPr>
        <w:tab/>
      </w:r>
    </w:p>
    <w:p w14:paraId="40C150E6" w14:textId="77777777" w:rsidR="00E13395" w:rsidRDefault="00E13395" w:rsidP="00E13395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</w:p>
    <w:p w14:paraId="53495481" w14:textId="77777777" w:rsidR="00122B3C" w:rsidRDefault="00122B3C" w:rsidP="00122B3C">
      <w:pPr>
        <w:pStyle w:val="StandardWeb"/>
        <w:spacing w:before="0" w:beforeAutospacing="0" w:after="0" w:afterAutospacing="0"/>
        <w:jc w:val="both"/>
        <w:rPr>
          <w:color w:val="000000"/>
        </w:rPr>
      </w:pPr>
    </w:p>
    <w:sectPr w:rsidR="00122B3C" w:rsidSect="00DB6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40452"/>
    <w:multiLevelType w:val="hybridMultilevel"/>
    <w:tmpl w:val="D0B65C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2590B"/>
    <w:multiLevelType w:val="hybridMultilevel"/>
    <w:tmpl w:val="72C0D3F8"/>
    <w:lvl w:ilvl="0" w:tplc="756E9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B729E3"/>
    <w:multiLevelType w:val="hybridMultilevel"/>
    <w:tmpl w:val="7966B2A4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A756B8"/>
    <w:multiLevelType w:val="hybridMultilevel"/>
    <w:tmpl w:val="12A6D8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A50B7"/>
    <w:multiLevelType w:val="hybridMultilevel"/>
    <w:tmpl w:val="10585114"/>
    <w:lvl w:ilvl="0" w:tplc="D67E49F8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00B7956"/>
    <w:multiLevelType w:val="hybridMultilevel"/>
    <w:tmpl w:val="40382B70"/>
    <w:lvl w:ilvl="0" w:tplc="0DF2447E">
      <w:start w:val="1"/>
      <w:numFmt w:val="bullet"/>
      <w:lvlText w:val="-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5F5F775D"/>
    <w:multiLevelType w:val="hybridMultilevel"/>
    <w:tmpl w:val="AD5877EE"/>
    <w:lvl w:ilvl="0" w:tplc="77183CFA">
      <w:start w:val="1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B42E3E"/>
    <w:multiLevelType w:val="hybridMultilevel"/>
    <w:tmpl w:val="E66C6CF6"/>
    <w:lvl w:ilvl="0" w:tplc="0DF2447E">
      <w:start w:val="1"/>
      <w:numFmt w:val="bullet"/>
      <w:lvlText w:val="-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717B3E29"/>
    <w:multiLevelType w:val="hybridMultilevel"/>
    <w:tmpl w:val="C53E82F8"/>
    <w:lvl w:ilvl="0" w:tplc="0DF2447E">
      <w:start w:val="1"/>
      <w:numFmt w:val="bullet"/>
      <w:lvlText w:val="-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E0D"/>
    <w:rsid w:val="000332BE"/>
    <w:rsid w:val="00037AC3"/>
    <w:rsid w:val="00056A6C"/>
    <w:rsid w:val="000E4BE4"/>
    <w:rsid w:val="000F203A"/>
    <w:rsid w:val="0010125C"/>
    <w:rsid w:val="00122B3C"/>
    <w:rsid w:val="0014259F"/>
    <w:rsid w:val="00156F7B"/>
    <w:rsid w:val="00157EFD"/>
    <w:rsid w:val="00170EE6"/>
    <w:rsid w:val="001B794C"/>
    <w:rsid w:val="001D261C"/>
    <w:rsid w:val="001E5987"/>
    <w:rsid w:val="001F0745"/>
    <w:rsid w:val="001F33D6"/>
    <w:rsid w:val="0020203B"/>
    <w:rsid w:val="00203477"/>
    <w:rsid w:val="00223A9D"/>
    <w:rsid w:val="00230C9A"/>
    <w:rsid w:val="00232241"/>
    <w:rsid w:val="00240CE3"/>
    <w:rsid w:val="002442F8"/>
    <w:rsid w:val="00245AA0"/>
    <w:rsid w:val="00256ABF"/>
    <w:rsid w:val="00260E0D"/>
    <w:rsid w:val="00273C95"/>
    <w:rsid w:val="00294F5D"/>
    <w:rsid w:val="002A30D3"/>
    <w:rsid w:val="002B20B0"/>
    <w:rsid w:val="002D3656"/>
    <w:rsid w:val="002E1F6D"/>
    <w:rsid w:val="002E1F8C"/>
    <w:rsid w:val="002F245B"/>
    <w:rsid w:val="00300191"/>
    <w:rsid w:val="00302E58"/>
    <w:rsid w:val="003201EB"/>
    <w:rsid w:val="003213BB"/>
    <w:rsid w:val="00323A29"/>
    <w:rsid w:val="00340CBE"/>
    <w:rsid w:val="003C7B8B"/>
    <w:rsid w:val="003E0FF6"/>
    <w:rsid w:val="003F53CC"/>
    <w:rsid w:val="00415E43"/>
    <w:rsid w:val="00434C98"/>
    <w:rsid w:val="00461275"/>
    <w:rsid w:val="004922AB"/>
    <w:rsid w:val="004A5D42"/>
    <w:rsid w:val="004B51D0"/>
    <w:rsid w:val="004E4BCC"/>
    <w:rsid w:val="005073C9"/>
    <w:rsid w:val="00514EEF"/>
    <w:rsid w:val="00571877"/>
    <w:rsid w:val="00575C8C"/>
    <w:rsid w:val="005C1141"/>
    <w:rsid w:val="005D28BA"/>
    <w:rsid w:val="005D2959"/>
    <w:rsid w:val="005E436D"/>
    <w:rsid w:val="006102D8"/>
    <w:rsid w:val="00610640"/>
    <w:rsid w:val="00622279"/>
    <w:rsid w:val="00623A0A"/>
    <w:rsid w:val="006468D5"/>
    <w:rsid w:val="006567CB"/>
    <w:rsid w:val="006602E4"/>
    <w:rsid w:val="00685169"/>
    <w:rsid w:val="00694C5B"/>
    <w:rsid w:val="006F37F8"/>
    <w:rsid w:val="0072293D"/>
    <w:rsid w:val="00752ACB"/>
    <w:rsid w:val="00755F7D"/>
    <w:rsid w:val="00760DC2"/>
    <w:rsid w:val="00766EB8"/>
    <w:rsid w:val="00781637"/>
    <w:rsid w:val="00787D55"/>
    <w:rsid w:val="00790E46"/>
    <w:rsid w:val="007D28A7"/>
    <w:rsid w:val="007D6AC0"/>
    <w:rsid w:val="007E23F3"/>
    <w:rsid w:val="007F1CE4"/>
    <w:rsid w:val="00807335"/>
    <w:rsid w:val="008662BC"/>
    <w:rsid w:val="00866855"/>
    <w:rsid w:val="008729CA"/>
    <w:rsid w:val="00884455"/>
    <w:rsid w:val="00897E86"/>
    <w:rsid w:val="008A140D"/>
    <w:rsid w:val="008C782E"/>
    <w:rsid w:val="008C79E6"/>
    <w:rsid w:val="008F5E9E"/>
    <w:rsid w:val="00934D6A"/>
    <w:rsid w:val="00945C16"/>
    <w:rsid w:val="009722C0"/>
    <w:rsid w:val="00981955"/>
    <w:rsid w:val="00990E36"/>
    <w:rsid w:val="00991635"/>
    <w:rsid w:val="009A032E"/>
    <w:rsid w:val="009A0D9A"/>
    <w:rsid w:val="009B21DF"/>
    <w:rsid w:val="00A00405"/>
    <w:rsid w:val="00A01DCA"/>
    <w:rsid w:val="00A0500C"/>
    <w:rsid w:val="00A272F4"/>
    <w:rsid w:val="00A34961"/>
    <w:rsid w:val="00A50B96"/>
    <w:rsid w:val="00AC62DD"/>
    <w:rsid w:val="00B059AE"/>
    <w:rsid w:val="00B515B5"/>
    <w:rsid w:val="00B6067B"/>
    <w:rsid w:val="00B60D51"/>
    <w:rsid w:val="00B960AE"/>
    <w:rsid w:val="00B964E8"/>
    <w:rsid w:val="00B96D6E"/>
    <w:rsid w:val="00BA4407"/>
    <w:rsid w:val="00BC5780"/>
    <w:rsid w:val="00C06B97"/>
    <w:rsid w:val="00C11F75"/>
    <w:rsid w:val="00C47AD3"/>
    <w:rsid w:val="00C87442"/>
    <w:rsid w:val="00CA7926"/>
    <w:rsid w:val="00CC5DBB"/>
    <w:rsid w:val="00CD397E"/>
    <w:rsid w:val="00CD6B6F"/>
    <w:rsid w:val="00CE4455"/>
    <w:rsid w:val="00CF350C"/>
    <w:rsid w:val="00CF6F23"/>
    <w:rsid w:val="00D0129F"/>
    <w:rsid w:val="00D03D02"/>
    <w:rsid w:val="00D0496F"/>
    <w:rsid w:val="00D33461"/>
    <w:rsid w:val="00D456B5"/>
    <w:rsid w:val="00D52D59"/>
    <w:rsid w:val="00D6152D"/>
    <w:rsid w:val="00D96BE9"/>
    <w:rsid w:val="00DB375D"/>
    <w:rsid w:val="00DB62B1"/>
    <w:rsid w:val="00DB6E71"/>
    <w:rsid w:val="00DC001B"/>
    <w:rsid w:val="00DC007D"/>
    <w:rsid w:val="00E13395"/>
    <w:rsid w:val="00E2723F"/>
    <w:rsid w:val="00E84C26"/>
    <w:rsid w:val="00F025B3"/>
    <w:rsid w:val="00F649E6"/>
    <w:rsid w:val="00F949EA"/>
    <w:rsid w:val="00FA6FC3"/>
    <w:rsid w:val="00FD147A"/>
    <w:rsid w:val="00FD2834"/>
    <w:rsid w:val="00FD5C06"/>
    <w:rsid w:val="00FD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793A"/>
  <w15:docId w15:val="{C13F7F93-BD80-4340-AB4C-526A29F3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71"/>
  </w:style>
  <w:style w:type="paragraph" w:styleId="Naslov1">
    <w:name w:val="heading 1"/>
    <w:basedOn w:val="Normal"/>
    <w:next w:val="Normal"/>
    <w:link w:val="Naslov1Char"/>
    <w:qFormat/>
    <w:rsid w:val="00F649E6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A30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2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F649E6"/>
    <w:rPr>
      <w:rFonts w:ascii="Times New Roman" w:eastAsia="Arial Unicode MS" w:hAnsi="Times New Roman" w:cs="Times New Roman"/>
      <w:b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64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649E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45AA0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3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aglaeno">
    <w:name w:val="Strong"/>
    <w:basedOn w:val="Zadanifontodlomka"/>
    <w:uiPriority w:val="22"/>
    <w:qFormat/>
    <w:rsid w:val="00990E36"/>
    <w:rPr>
      <w:b/>
      <w:bCs/>
    </w:rPr>
  </w:style>
  <w:style w:type="paragraph" w:styleId="Tijeloteksta">
    <w:name w:val="Body Text"/>
    <w:basedOn w:val="Normal"/>
    <w:link w:val="TijelotekstaChar"/>
    <w:semiHidden/>
    <w:unhideWhenUsed/>
    <w:rsid w:val="00623A0A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val="de-DE"/>
    </w:rPr>
  </w:style>
  <w:style w:type="character" w:customStyle="1" w:styleId="TijelotekstaChar">
    <w:name w:val="Tijelo teksta Char"/>
    <w:basedOn w:val="Zadanifontodlomka"/>
    <w:link w:val="Tijeloteksta"/>
    <w:semiHidden/>
    <w:rsid w:val="00623A0A"/>
    <w:rPr>
      <w:rFonts w:ascii="Times New Roman" w:eastAsia="Times New Roman" w:hAnsi="Times New Roman" w:cs="Times New Roman"/>
      <w:noProof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Divna Hršak-Makek</dc:creator>
  <cp:keywords/>
  <dc:description/>
  <cp:lastModifiedBy>Korisnik</cp:lastModifiedBy>
  <cp:revision>14</cp:revision>
  <cp:lastPrinted>2019-02-27T06:54:00Z</cp:lastPrinted>
  <dcterms:created xsi:type="dcterms:W3CDTF">2021-03-10T16:37:00Z</dcterms:created>
  <dcterms:modified xsi:type="dcterms:W3CDTF">2021-03-24T13:21:00Z</dcterms:modified>
</cp:coreProperties>
</file>